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211" w:rsidRPr="00EB6D46" w:rsidRDefault="002B0211" w:rsidP="002B021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</w:t>
      </w:r>
    </w:p>
    <w:p w:rsidR="002B0211" w:rsidRPr="00EB6D46" w:rsidRDefault="002B0211" w:rsidP="002B021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B6D46">
        <w:rPr>
          <w:rFonts w:ascii="Times New Roman" w:hAnsi="Times New Roman"/>
          <w:b/>
          <w:sz w:val="24"/>
          <w:szCs w:val="24"/>
        </w:rPr>
        <w:t>для 8 класса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EB6D46">
        <w:rPr>
          <w:rFonts w:ascii="Times New Roman" w:hAnsi="Times New Roman"/>
          <w:b/>
          <w:sz w:val="24"/>
          <w:szCs w:val="24"/>
        </w:rPr>
        <w:t>по музыке</w:t>
      </w:r>
    </w:p>
    <w:p w:rsidR="002B0211" w:rsidRPr="00EB6D46" w:rsidRDefault="002B0211" w:rsidP="002B021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B6D46">
        <w:rPr>
          <w:rFonts w:ascii="Times New Roman" w:hAnsi="Times New Roman"/>
          <w:sz w:val="24"/>
          <w:szCs w:val="24"/>
        </w:rPr>
        <w:t>основного общего образования</w:t>
      </w:r>
    </w:p>
    <w:p w:rsidR="002B0211" w:rsidRPr="00EB6D46" w:rsidRDefault="002B0211" w:rsidP="002B0211">
      <w:pPr>
        <w:rPr>
          <w:rFonts w:ascii="Times New Roman" w:hAnsi="Times New Roman"/>
          <w:sz w:val="24"/>
          <w:szCs w:val="24"/>
        </w:rPr>
      </w:pPr>
      <w:r w:rsidRPr="00EB6D46">
        <w:rPr>
          <w:rFonts w:ascii="Times New Roman" w:hAnsi="Times New Roman"/>
          <w:sz w:val="24"/>
          <w:szCs w:val="24"/>
        </w:rPr>
        <w:t>Уровень общего образования (класс)- 8 класс</w:t>
      </w:r>
    </w:p>
    <w:p w:rsidR="002B0211" w:rsidRPr="00EB6D46" w:rsidRDefault="002B0211" w:rsidP="002B0211">
      <w:pPr>
        <w:rPr>
          <w:rFonts w:ascii="Times New Roman" w:hAnsi="Times New Roman"/>
          <w:sz w:val="24"/>
          <w:szCs w:val="24"/>
        </w:rPr>
      </w:pPr>
      <w:r w:rsidRPr="00EB6D46">
        <w:rPr>
          <w:rFonts w:ascii="Times New Roman" w:hAnsi="Times New Roman"/>
          <w:sz w:val="24"/>
          <w:szCs w:val="24"/>
        </w:rPr>
        <w:t>Количество часов: 1 час в неделю, 35 часов в год</w:t>
      </w:r>
    </w:p>
    <w:p w:rsidR="002B0211" w:rsidRDefault="002B0211" w:rsidP="002B0211">
      <w:pPr>
        <w:rPr>
          <w:rFonts w:ascii="Times New Roman" w:hAnsi="Times New Roman"/>
          <w:sz w:val="24"/>
          <w:szCs w:val="24"/>
        </w:rPr>
      </w:pPr>
      <w:r w:rsidRPr="00EB6D46">
        <w:rPr>
          <w:rFonts w:ascii="Times New Roman" w:hAnsi="Times New Roman"/>
          <w:sz w:val="24"/>
          <w:szCs w:val="24"/>
        </w:rPr>
        <w:t>Учитель: Калинина Наталья Викторовна</w:t>
      </w:r>
    </w:p>
    <w:p w:rsidR="002B0211" w:rsidRPr="00EB6D46" w:rsidRDefault="002B0211" w:rsidP="002B0211">
      <w:pPr>
        <w:rPr>
          <w:rFonts w:ascii="Times New Roman" w:hAnsi="Times New Roman"/>
          <w:sz w:val="24"/>
          <w:szCs w:val="24"/>
        </w:rPr>
      </w:pPr>
      <w:r w:rsidRPr="00EB6D46">
        <w:rPr>
          <w:rFonts w:ascii="Times New Roman" w:hAnsi="Times New Roman"/>
          <w:sz w:val="24"/>
          <w:szCs w:val="24"/>
        </w:rPr>
        <w:t>Рабочая программа составлена для изучения по предмету музыка в соответствии с требованиями Федерального государственного общеобразовательного стандарта основного общего образования</w:t>
      </w:r>
      <w:r w:rsidRPr="00EB6D46">
        <w:rPr>
          <w:rFonts w:ascii="Times New Roman" w:hAnsi="Times New Roman"/>
          <w:color w:val="000000"/>
          <w:sz w:val="24"/>
          <w:szCs w:val="24"/>
        </w:rPr>
        <w:t>, примерных программ основного общего образования, на основе авторской программы по музыке Т.И. Науменко, В.В. Алеев М.Дрофа, 2013г</w:t>
      </w:r>
    </w:p>
    <w:p w:rsidR="002B0211" w:rsidRPr="00EB6D46" w:rsidRDefault="002B0211" w:rsidP="002B021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2020-2021</w:t>
      </w:r>
      <w:r w:rsidRPr="00EB6D46">
        <w:rPr>
          <w:rFonts w:ascii="Times New Roman" w:hAnsi="Times New Roman"/>
          <w:sz w:val="24"/>
          <w:szCs w:val="24"/>
        </w:rPr>
        <w:t xml:space="preserve"> учебный год</w:t>
      </w:r>
    </w:p>
    <w:p w:rsidR="002B0211" w:rsidRPr="00EB6D46" w:rsidRDefault="002B0211" w:rsidP="002B0211">
      <w:pPr>
        <w:ind w:left="-567" w:firstLine="567"/>
        <w:jc w:val="center"/>
        <w:rPr>
          <w:rFonts w:ascii="Times New Roman" w:hAnsi="Times New Roman"/>
          <w:b/>
          <w:sz w:val="24"/>
          <w:szCs w:val="24"/>
        </w:rPr>
      </w:pPr>
      <w:r w:rsidRPr="00EB6D46">
        <w:rPr>
          <w:rFonts w:ascii="Times New Roman" w:hAnsi="Times New Roman"/>
          <w:b/>
          <w:sz w:val="24"/>
          <w:szCs w:val="24"/>
        </w:rPr>
        <w:t>Раздел 1. Пояснительная записка к рабочей программе</w:t>
      </w:r>
    </w:p>
    <w:p w:rsidR="002B0211" w:rsidRDefault="002B0211" w:rsidP="002B0211">
      <w:pPr>
        <w:ind w:left="-567" w:firstLine="567"/>
        <w:jc w:val="center"/>
        <w:rPr>
          <w:rFonts w:ascii="Times New Roman" w:hAnsi="Times New Roman"/>
          <w:b/>
          <w:sz w:val="24"/>
          <w:szCs w:val="24"/>
        </w:rPr>
      </w:pPr>
      <w:r w:rsidRPr="00EB6D46">
        <w:rPr>
          <w:rFonts w:ascii="Times New Roman" w:hAnsi="Times New Roman"/>
          <w:b/>
          <w:sz w:val="24"/>
          <w:szCs w:val="24"/>
        </w:rPr>
        <w:t>по музыке.</w:t>
      </w:r>
    </w:p>
    <w:p w:rsidR="002B0211" w:rsidRPr="0058577A" w:rsidRDefault="002B0211" w:rsidP="002B0211">
      <w:pPr>
        <w:ind w:left="-567" w:firstLine="567"/>
        <w:jc w:val="center"/>
        <w:rPr>
          <w:rFonts w:ascii="Times New Roman" w:hAnsi="Times New Roman"/>
          <w:b/>
          <w:sz w:val="24"/>
          <w:szCs w:val="24"/>
        </w:rPr>
      </w:pPr>
      <w:r w:rsidRPr="00EB6D46">
        <w:rPr>
          <w:rFonts w:ascii="Times New Roman" w:hAnsi="Times New Roman"/>
          <w:b/>
          <w:bCs/>
          <w:color w:val="000000"/>
          <w:sz w:val="24"/>
          <w:szCs w:val="24"/>
        </w:rPr>
        <w:t>Нормативные документы.</w:t>
      </w:r>
    </w:p>
    <w:p w:rsidR="002B0211" w:rsidRPr="000A29BF" w:rsidRDefault="002B0211" w:rsidP="002B0211">
      <w:pPr>
        <w:numPr>
          <w:ilvl w:val="0"/>
          <w:numId w:val="4"/>
        </w:numPr>
        <w:spacing w:after="0" w:line="16" w:lineRule="atLeast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0A29BF">
        <w:rPr>
          <w:rFonts w:ascii="Times New Roman" w:hAnsi="Times New Roman"/>
          <w:color w:val="000000"/>
          <w:sz w:val="24"/>
          <w:szCs w:val="24"/>
        </w:rPr>
        <w:t>Закон «Об образовании в Российской Федерации» от 29.12.2012 года № 273-ФЗ.</w:t>
      </w:r>
    </w:p>
    <w:p w:rsidR="002B0211" w:rsidRPr="000A29BF" w:rsidRDefault="002B0211" w:rsidP="002B021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29BF">
        <w:rPr>
          <w:rFonts w:ascii="Times New Roman" w:hAnsi="Times New Roman"/>
          <w:sz w:val="24"/>
          <w:szCs w:val="24"/>
        </w:rPr>
        <w:t>Приказ Минобрнауки России от 07.06.2017 № 506 «О внесении изменений в федеральный компонент государственных  образовательных  стандартов начального общего, основного общего и среднего общего (полного) общего образования, утверждённый приказом Минобразования России 5 марта 2004 г. № 1089».</w:t>
      </w:r>
    </w:p>
    <w:p w:rsidR="002B0211" w:rsidRPr="000A29BF" w:rsidRDefault="002B0211" w:rsidP="002B0211">
      <w:pPr>
        <w:numPr>
          <w:ilvl w:val="0"/>
          <w:numId w:val="4"/>
        </w:num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0A29BF">
        <w:rPr>
          <w:rFonts w:ascii="Times New Roman" w:hAnsi="Times New Roman"/>
          <w:sz w:val="24"/>
          <w:szCs w:val="24"/>
        </w:rPr>
        <w:t xml:space="preserve">Приказ Минобрнауки России от </w:t>
      </w:r>
      <w:r>
        <w:rPr>
          <w:rFonts w:ascii="Times New Roman" w:hAnsi="Times New Roman"/>
          <w:sz w:val="24"/>
          <w:szCs w:val="24"/>
        </w:rPr>
        <w:t xml:space="preserve">18 мая 2020 </w:t>
      </w:r>
      <w:r w:rsidRPr="000A29BF">
        <w:rPr>
          <w:rFonts w:ascii="Times New Roman" w:hAnsi="Times New Roman"/>
          <w:sz w:val="24"/>
          <w:szCs w:val="24"/>
        </w:rPr>
        <w:t xml:space="preserve">года № </w:t>
      </w:r>
      <w:r>
        <w:rPr>
          <w:rFonts w:ascii="Times New Roman" w:hAnsi="Times New Roman"/>
          <w:sz w:val="24"/>
          <w:szCs w:val="24"/>
        </w:rPr>
        <w:t>249</w:t>
      </w:r>
      <w:r w:rsidRPr="000A29BF">
        <w:rPr>
          <w:rFonts w:ascii="Times New Roman" w:hAnsi="Times New Roman"/>
          <w:sz w:val="24"/>
          <w:szCs w:val="24"/>
        </w:rPr>
        <w:t xml:space="preserve"> «О внесении изменений в федеральный перечень учебников, рекомендуемых к использованию при реализации, имеющих государственную аккредитацию образовательных программ начального общего, основного общего, среднего общего образования, утверждённый приказом Министерства образования и науки Российской Федерации от </w:t>
      </w:r>
      <w:r>
        <w:rPr>
          <w:rFonts w:ascii="Times New Roman" w:hAnsi="Times New Roman"/>
          <w:sz w:val="24"/>
          <w:szCs w:val="24"/>
        </w:rPr>
        <w:t>28 декабря 2018 года № 345</w:t>
      </w:r>
    </w:p>
    <w:p w:rsidR="002B0211" w:rsidRDefault="002B0211" w:rsidP="002B0211">
      <w:pPr>
        <w:spacing w:after="0" w:line="240" w:lineRule="exact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</w:p>
    <w:p w:rsidR="002B0211" w:rsidRPr="000A29BF" w:rsidRDefault="002B0211" w:rsidP="002B0211">
      <w:pPr>
        <w:numPr>
          <w:ilvl w:val="0"/>
          <w:numId w:val="4"/>
        </w:numPr>
        <w:spacing w:after="0" w:line="240" w:lineRule="exact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0A29BF">
        <w:rPr>
          <w:rFonts w:ascii="Times New Roman" w:hAnsi="Times New Roman"/>
          <w:color w:val="000000"/>
          <w:sz w:val="24"/>
          <w:szCs w:val="24"/>
        </w:rPr>
        <w:t>Постановление федеральной службы по надзору в свете защиты прав потребителей и благополучия человека, главного государственного санитарного врача РФ от 29.12.2010 г. №189 «Об утверждении СанПиН организации обучения общеобразовательных учреждений».</w:t>
      </w:r>
    </w:p>
    <w:p w:rsidR="002B0211" w:rsidRPr="000A29BF" w:rsidRDefault="002B0211" w:rsidP="002B0211">
      <w:pPr>
        <w:numPr>
          <w:ilvl w:val="0"/>
          <w:numId w:val="4"/>
        </w:numPr>
        <w:spacing w:after="0" w:line="16" w:lineRule="atLeast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0A29BF">
        <w:rPr>
          <w:rFonts w:ascii="Times New Roman" w:hAnsi="Times New Roman"/>
          <w:color w:val="000000"/>
          <w:sz w:val="24"/>
          <w:szCs w:val="24"/>
        </w:rPr>
        <w:lastRenderedPageBreak/>
        <w:t>Письмо министерства образования и науки РФ от 01.04.2005г. № 03-417 «О перечне учебного и компьютерного оборудования для оснащения общеобразовательных учреждений».</w:t>
      </w:r>
    </w:p>
    <w:p w:rsidR="002B0211" w:rsidRPr="000A29BF" w:rsidRDefault="002B0211" w:rsidP="002B0211">
      <w:pPr>
        <w:numPr>
          <w:ilvl w:val="0"/>
          <w:numId w:val="4"/>
        </w:numPr>
        <w:spacing w:after="0" w:line="16" w:lineRule="atLeast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0A29BF">
        <w:rPr>
          <w:rFonts w:ascii="Times New Roman" w:hAnsi="Times New Roman"/>
          <w:color w:val="000000"/>
          <w:sz w:val="24"/>
          <w:szCs w:val="24"/>
        </w:rPr>
        <w:t>Приказ Министерства образования и науки РФ от 04.10.2010 г. №986 «Об утверждении федеральных требований к образовательным учреждениям в части минимальной оснащенности учебного процесса и оборудования учебных помещений».</w:t>
      </w:r>
    </w:p>
    <w:p w:rsidR="002B0211" w:rsidRPr="000A29BF" w:rsidRDefault="002B0211" w:rsidP="002B0211">
      <w:pPr>
        <w:numPr>
          <w:ilvl w:val="0"/>
          <w:numId w:val="4"/>
        </w:numPr>
        <w:spacing w:after="0" w:line="16" w:lineRule="atLeast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0A29BF">
        <w:rPr>
          <w:rFonts w:ascii="Times New Roman" w:hAnsi="Times New Roman"/>
          <w:color w:val="000000"/>
          <w:sz w:val="24"/>
          <w:szCs w:val="24"/>
        </w:rPr>
        <w:t>Рекомендация министерства образования и науки РФ от 24.11.2011 г. № мд-1552/03 «Об оснащении общеобразовательных учреждений учебным и учебно-лабораторным оборудованием».</w:t>
      </w:r>
    </w:p>
    <w:p w:rsidR="002B0211" w:rsidRPr="000A29BF" w:rsidRDefault="002B0211" w:rsidP="002B0211">
      <w:pPr>
        <w:numPr>
          <w:ilvl w:val="0"/>
          <w:numId w:val="4"/>
        </w:numPr>
        <w:spacing w:after="0" w:line="16" w:lineRule="atLeast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0A29BF">
        <w:rPr>
          <w:rFonts w:ascii="Times New Roman" w:hAnsi="Times New Roman"/>
          <w:color w:val="000000"/>
          <w:sz w:val="24"/>
          <w:szCs w:val="24"/>
        </w:rPr>
        <w:t>Приказ Министерства общего и профессионального образования ростовской области от 08.08.2014 г./4.11-4851/М «О примерном порядке утверждения и примерной структуре рабочих программ».</w:t>
      </w:r>
    </w:p>
    <w:p w:rsidR="002B0211" w:rsidRPr="0032031B" w:rsidRDefault="002B0211" w:rsidP="002B0211">
      <w:pPr>
        <w:numPr>
          <w:ilvl w:val="0"/>
          <w:numId w:val="4"/>
        </w:num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5E3303">
        <w:rPr>
          <w:rFonts w:ascii="Times New Roman" w:eastAsia="Times New Roman" w:hAnsi="Times New Roman"/>
          <w:sz w:val="24"/>
          <w:szCs w:val="24"/>
        </w:rPr>
        <w:t>Авторская программа по музыке для общеобразовательных учреждений,</w:t>
      </w:r>
      <w:r>
        <w:rPr>
          <w:rFonts w:ascii="Times New Roman" w:eastAsia="Times New Roman" w:hAnsi="Times New Roman"/>
          <w:sz w:val="24"/>
          <w:szCs w:val="24"/>
        </w:rPr>
        <w:t>8 класс</w:t>
      </w:r>
      <w:r w:rsidRPr="00F37B77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Т.И. Науменко, В.В. Алеев Дрофа 2013г</w:t>
      </w:r>
    </w:p>
    <w:p w:rsidR="002B0211" w:rsidRPr="0028068A" w:rsidRDefault="002B0211" w:rsidP="002B021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29BF">
        <w:rPr>
          <w:rFonts w:ascii="Times New Roman" w:hAnsi="Times New Roman"/>
          <w:sz w:val="24"/>
          <w:szCs w:val="24"/>
        </w:rPr>
        <w:t xml:space="preserve">Письмо Минобразования </w:t>
      </w:r>
      <w:r>
        <w:rPr>
          <w:rFonts w:ascii="Times New Roman" w:hAnsi="Times New Roman"/>
          <w:sz w:val="24"/>
          <w:szCs w:val="24"/>
        </w:rPr>
        <w:t>Ростовской области от 13.05.2020</w:t>
      </w:r>
      <w:r w:rsidRPr="000A29BF">
        <w:rPr>
          <w:rFonts w:ascii="Times New Roman" w:hAnsi="Times New Roman"/>
          <w:sz w:val="24"/>
          <w:szCs w:val="24"/>
        </w:rPr>
        <w:t xml:space="preserve"> № 24/4.1 –</w:t>
      </w:r>
      <w:r>
        <w:rPr>
          <w:rFonts w:ascii="Times New Roman" w:hAnsi="Times New Roman"/>
          <w:sz w:val="24"/>
          <w:szCs w:val="24"/>
        </w:rPr>
        <w:t xml:space="preserve">6874 </w:t>
      </w:r>
      <w:r w:rsidRPr="000A29BF">
        <w:rPr>
          <w:rFonts w:ascii="Times New Roman" w:hAnsi="Times New Roman"/>
          <w:sz w:val="24"/>
          <w:szCs w:val="24"/>
        </w:rPr>
        <w:t>«О направлении рекомендаций по составлению учебного плана образовательных организаций, реализующих основные образовательные программы начального общего, основного общего, среднего общего образования, расположенных на территории Ростовской области, н</w:t>
      </w:r>
      <w:r>
        <w:rPr>
          <w:rFonts w:ascii="Times New Roman" w:hAnsi="Times New Roman"/>
          <w:sz w:val="24"/>
          <w:szCs w:val="24"/>
        </w:rPr>
        <w:t>а 2020 – 2021</w:t>
      </w:r>
      <w:r w:rsidRPr="000A29BF">
        <w:rPr>
          <w:rFonts w:ascii="Times New Roman" w:hAnsi="Times New Roman"/>
          <w:sz w:val="24"/>
          <w:szCs w:val="24"/>
        </w:rPr>
        <w:t xml:space="preserve"> учебный год».</w:t>
      </w:r>
    </w:p>
    <w:p w:rsidR="002B0211" w:rsidRPr="000A29BF" w:rsidRDefault="002B0211" w:rsidP="002B021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Устав </w:t>
      </w:r>
      <w:r w:rsidRPr="000A29BF">
        <w:rPr>
          <w:rFonts w:ascii="Times New Roman" w:hAnsi="Times New Roman"/>
          <w:color w:val="000000"/>
          <w:sz w:val="24"/>
          <w:szCs w:val="24"/>
        </w:rPr>
        <w:t>МБОУ «Болдыревская ООШ».</w:t>
      </w:r>
    </w:p>
    <w:p w:rsidR="002B0211" w:rsidRPr="000A29BF" w:rsidRDefault="002B0211" w:rsidP="002B0211">
      <w:pPr>
        <w:numPr>
          <w:ilvl w:val="0"/>
          <w:numId w:val="4"/>
        </w:numPr>
        <w:spacing w:after="0" w:line="16" w:lineRule="atLeast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0A29BF">
        <w:rPr>
          <w:rFonts w:ascii="Times New Roman" w:hAnsi="Times New Roman"/>
          <w:color w:val="000000"/>
          <w:sz w:val="24"/>
          <w:szCs w:val="24"/>
        </w:rPr>
        <w:t>Основная образовательная программа основного общего образования на 20</w:t>
      </w:r>
      <w:r>
        <w:rPr>
          <w:rFonts w:ascii="Times New Roman" w:hAnsi="Times New Roman"/>
          <w:color w:val="000000"/>
          <w:sz w:val="24"/>
          <w:szCs w:val="24"/>
        </w:rPr>
        <w:t>20-2021</w:t>
      </w:r>
      <w:r w:rsidRPr="000A29BF">
        <w:rPr>
          <w:rFonts w:ascii="Times New Roman" w:hAnsi="Times New Roman"/>
          <w:color w:val="000000"/>
          <w:sz w:val="24"/>
          <w:szCs w:val="24"/>
        </w:rPr>
        <w:t xml:space="preserve"> учебный год МБОУ «Болдыревская ООШ»</w:t>
      </w:r>
    </w:p>
    <w:p w:rsidR="002B0211" w:rsidRDefault="002B0211" w:rsidP="002B0211">
      <w:pPr>
        <w:numPr>
          <w:ilvl w:val="0"/>
          <w:numId w:val="4"/>
        </w:numPr>
        <w:spacing w:after="0" w:line="16" w:lineRule="atLeast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0A29BF">
        <w:rPr>
          <w:rFonts w:ascii="Times New Roman" w:hAnsi="Times New Roman"/>
          <w:color w:val="000000"/>
          <w:sz w:val="24"/>
          <w:szCs w:val="24"/>
        </w:rPr>
        <w:t>«Положение о рабочей программе учебных курсов, предметов, дисциплин (модулей)» МБОУ «Болдыревская ООШ»</w:t>
      </w:r>
    </w:p>
    <w:p w:rsidR="002B0211" w:rsidRPr="0032031B" w:rsidRDefault="002B0211" w:rsidP="002B0211">
      <w:pPr>
        <w:numPr>
          <w:ilvl w:val="0"/>
          <w:numId w:val="4"/>
        </w:numPr>
        <w:spacing w:after="0" w:line="16" w:lineRule="atLeast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Главного государственного санитарного врача Российской федерации №16 от 30.06.2020г. «Об утверждении санитарно – эпидемиологических правил СП 3.1/ 2.4 3598-20» Санитарно – эпидемиологические требования к устройству, содержанию и организации работы социальной инфраструктуры для детей и молодежи в условиях распространения новой коронавирусной инфекции </w:t>
      </w:r>
      <w:r w:rsidRPr="00561DFE">
        <w:rPr>
          <w:rFonts w:ascii="Times New Roman" w:hAnsi="Times New Roman"/>
          <w:color w:val="000000"/>
          <w:sz w:val="24"/>
          <w:szCs w:val="24"/>
        </w:rPr>
        <w:t>(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COVID</w:t>
      </w:r>
      <w:r w:rsidRPr="00561DFE">
        <w:rPr>
          <w:rFonts w:ascii="Times New Roman" w:hAnsi="Times New Roman"/>
          <w:color w:val="000000"/>
          <w:sz w:val="24"/>
          <w:szCs w:val="24"/>
        </w:rPr>
        <w:t xml:space="preserve"> -19)</w:t>
      </w:r>
    </w:p>
    <w:p w:rsidR="002B0211" w:rsidRDefault="002B0211" w:rsidP="002B0211">
      <w:pPr>
        <w:jc w:val="center"/>
        <w:rPr>
          <w:u w:val="single"/>
        </w:rPr>
      </w:pPr>
    </w:p>
    <w:p w:rsidR="002B0211" w:rsidRDefault="002B0211" w:rsidP="002B0211">
      <w:pPr>
        <w:tabs>
          <w:tab w:val="left" w:pos="15026"/>
        </w:tabs>
        <w:ind w:right="-284"/>
        <w:rPr>
          <w:rFonts w:ascii="Times New Roman" w:hAnsi="Times New Roman"/>
        </w:rPr>
      </w:pPr>
    </w:p>
    <w:p w:rsidR="002B0211" w:rsidRDefault="002B0211" w:rsidP="002B0211">
      <w:pPr>
        <w:spacing w:after="0"/>
        <w:rPr>
          <w:rFonts w:ascii="Times New Roman" w:eastAsia="Arial" w:hAnsi="Times New Roman"/>
          <w:b/>
          <w:smallCaps/>
          <w:color w:val="000000"/>
          <w:sz w:val="28"/>
          <w:szCs w:val="28"/>
          <w:shd w:val="clear" w:color="auto" w:fill="FFFFFF"/>
        </w:rPr>
      </w:pPr>
    </w:p>
    <w:p w:rsidR="002B0211" w:rsidRPr="00843A13" w:rsidRDefault="002B0211" w:rsidP="002B0211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3A13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Данная рабочая программа по музыке для 8 класса составлена в соответствии с федеральным государственным образовательным стандартом основного общего образования (утвержден </w:t>
      </w:r>
      <w:r w:rsidRPr="00843A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приказом Минобрнауки РФ от 17 декабря 2010 г. №1897</w:t>
      </w:r>
      <w:r w:rsidRPr="00843A13">
        <w:rPr>
          <w:rFonts w:ascii="Times New Roman" w:eastAsia="Times New Roman" w:hAnsi="Times New Roman"/>
          <w:sz w:val="24"/>
          <w:szCs w:val="24"/>
          <w:lang w:eastAsia="ru-RU"/>
        </w:rPr>
        <w:t xml:space="preserve">), основной образовательной программой основного общего образования МБОУ «Пригородная СШ», на основе авторской программы  «Искусство. Музыка 5-9 классы», Рабочая программа для общеобразовательных учреждений. В. В. Алеев, Т. И. Науменко, Т. М.: Дрофа . 2014 год., </w:t>
      </w:r>
    </w:p>
    <w:p w:rsidR="002B0211" w:rsidRPr="00843A13" w:rsidRDefault="002B0211" w:rsidP="002B0211">
      <w:pPr>
        <w:pStyle w:val="Default"/>
        <w:spacing w:after="183"/>
      </w:pPr>
      <w:r w:rsidRPr="00843A13">
        <w:rPr>
          <w:rFonts w:eastAsia="Calibri" w:cs="Tahoma"/>
          <w:b/>
          <w:kern w:val="2"/>
          <w:lang w:val="de-DE" w:bidi="fa-IR"/>
        </w:rPr>
        <w:t>Цель</w:t>
      </w:r>
    </w:p>
    <w:p w:rsidR="002B0211" w:rsidRPr="00843A13" w:rsidRDefault="002B0211" w:rsidP="002B0211">
      <w:pPr>
        <w:pStyle w:val="a3"/>
        <w:ind w:left="0"/>
        <w:rPr>
          <w:lang w:eastAsia="ru-RU"/>
        </w:rPr>
      </w:pPr>
      <w:r w:rsidRPr="00843A13">
        <w:rPr>
          <w:lang w:eastAsia="ru-RU"/>
        </w:rPr>
        <w:t xml:space="preserve">•формированиемузыкальнойкультурыкакнеотъемлемойчастидуховнойкультуры; </w:t>
      </w:r>
    </w:p>
    <w:p w:rsidR="002B0211" w:rsidRPr="00843A13" w:rsidRDefault="002B0211" w:rsidP="002B02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3A1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• развитие музыкальности; музыкального слуха, чувства ритма, музыкальной памяти и восприимчивости, способности к сопереживанию; образного и ассоциативного мышления, творческого воображения певческого голоса; </w:t>
      </w:r>
    </w:p>
    <w:p w:rsidR="002B0211" w:rsidRPr="00843A13" w:rsidRDefault="002B0211" w:rsidP="002B02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3A13">
        <w:rPr>
          <w:rFonts w:ascii="Times New Roman" w:eastAsia="Times New Roman" w:hAnsi="Times New Roman"/>
          <w:sz w:val="24"/>
          <w:szCs w:val="24"/>
          <w:lang w:eastAsia="ru-RU"/>
        </w:rPr>
        <w:t xml:space="preserve">• освоение музыки и знаний о музыке, ее интонационно-образной природе, жанровом и стилевом многообразии, о выразительных средствах,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взаимосвязи с другими видами искусства и жизнью; </w:t>
      </w:r>
    </w:p>
    <w:p w:rsidR="002B0211" w:rsidRPr="00843A13" w:rsidRDefault="002B0211" w:rsidP="002B02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3A13">
        <w:rPr>
          <w:rFonts w:ascii="Times New Roman" w:eastAsia="Times New Roman" w:hAnsi="Times New Roman"/>
          <w:sz w:val="24"/>
          <w:szCs w:val="24"/>
          <w:lang w:eastAsia="ru-RU"/>
        </w:rPr>
        <w:t xml:space="preserve">• овладение практическими умениями и навыками в различных видах музыкально-творческой деятельности: в слушании музыки, пении (в том числе с ориентацией на нотную запись), инструментальном музицировании, музыкально-пластическом движении, импровизации, драматизации исполняемых произведений; </w:t>
      </w:r>
    </w:p>
    <w:p w:rsidR="002B0211" w:rsidRPr="00843A13" w:rsidRDefault="002B0211" w:rsidP="002B0211">
      <w:pPr>
        <w:pStyle w:val="Default"/>
      </w:pPr>
      <w:r w:rsidRPr="00843A13">
        <w:t xml:space="preserve">• воспитание устойчивого интереса к музыке, музыкальному искусству своего народа и других народов мира; музыкального вкуса учащихся;потребности в самостоятельном общении с высокохудожественной музыкой и музыкальном самообразовании; эмоционально-ценностного отношения к музыке; слушательской и исполнительской культуры учащихся. </w:t>
      </w:r>
    </w:p>
    <w:p w:rsidR="002B0211" w:rsidRDefault="002B0211" w:rsidP="002B021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0211" w:rsidRDefault="002B0211" w:rsidP="002B021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задачи</w:t>
      </w:r>
    </w:p>
    <w:p w:rsidR="002B0211" w:rsidRPr="00654FB2" w:rsidRDefault="002B0211" w:rsidP="002B021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</w:t>
      </w:r>
      <w:r>
        <w:rPr>
          <w:lang w:eastAsia="ru-RU"/>
        </w:rPr>
        <w:t>научитьшкольниковвосприниматьмузыкукакнеотъемлемуючастьжизникаждогочеловека;</w:t>
      </w:r>
    </w:p>
    <w:p w:rsidR="002B0211" w:rsidRDefault="002B0211" w:rsidP="002B0211">
      <w:pPr>
        <w:pStyle w:val="a3"/>
        <w:numPr>
          <w:ilvl w:val="1"/>
          <w:numId w:val="1"/>
        </w:numPr>
        <w:rPr>
          <w:lang w:eastAsia="ru-RU"/>
        </w:rPr>
      </w:pPr>
      <w:r>
        <w:rPr>
          <w:lang w:eastAsia="ru-RU"/>
        </w:rPr>
        <w:t xml:space="preserve">содействоватьразвитиювнимательного и доброгоотношения к людям и окружающемумиру; </w:t>
      </w:r>
    </w:p>
    <w:p w:rsidR="002B0211" w:rsidRDefault="002B0211" w:rsidP="002B0211">
      <w:pPr>
        <w:pStyle w:val="a3"/>
        <w:numPr>
          <w:ilvl w:val="1"/>
          <w:numId w:val="1"/>
        </w:numPr>
        <w:rPr>
          <w:lang w:eastAsia="ru-RU"/>
        </w:rPr>
      </w:pPr>
      <w:r>
        <w:rPr>
          <w:lang w:eastAsia="ru-RU"/>
        </w:rPr>
        <w:t xml:space="preserve">воспитыватьэмоциональнуюотзывчивость к музыкальнымявлениям, потребность в музыкальныхпереживаниях; </w:t>
      </w:r>
    </w:p>
    <w:p w:rsidR="002B0211" w:rsidRDefault="002B0211" w:rsidP="002B0211">
      <w:pPr>
        <w:pStyle w:val="a3"/>
        <w:numPr>
          <w:ilvl w:val="1"/>
          <w:numId w:val="1"/>
        </w:numPr>
        <w:rPr>
          <w:lang w:eastAsia="ru-RU"/>
        </w:rPr>
      </w:pPr>
      <w:r>
        <w:rPr>
          <w:lang w:eastAsia="ru-RU"/>
        </w:rPr>
        <w:t xml:space="preserve">способствоватьформированиюслушательскойкультурышкольниковнаосновеприобщения к вершиннымдостиженияммузыкальногоискусства; </w:t>
      </w:r>
    </w:p>
    <w:p w:rsidR="002B0211" w:rsidRDefault="002B0211" w:rsidP="002B0211">
      <w:pPr>
        <w:pStyle w:val="a3"/>
        <w:numPr>
          <w:ilvl w:val="1"/>
          <w:numId w:val="1"/>
        </w:numPr>
        <w:rPr>
          <w:lang w:eastAsia="ru-RU"/>
        </w:rPr>
      </w:pPr>
      <w:r>
        <w:rPr>
          <w:lang w:eastAsia="ru-RU"/>
        </w:rPr>
        <w:t xml:space="preserve">научитьнаходитьвзаимодействиямеждумузыкой и другимивидамихудожественнойдеятельностинаосновевновьприобретённыхзнаний; </w:t>
      </w:r>
    </w:p>
    <w:p w:rsidR="002B0211" w:rsidRDefault="002B0211" w:rsidP="002B0211">
      <w:pPr>
        <w:pStyle w:val="a3"/>
        <w:numPr>
          <w:ilvl w:val="1"/>
          <w:numId w:val="1"/>
        </w:numPr>
        <w:rPr>
          <w:lang w:eastAsia="ru-RU"/>
        </w:rPr>
      </w:pPr>
      <w:r>
        <w:rPr>
          <w:lang w:eastAsia="ru-RU"/>
        </w:rPr>
        <w:t xml:space="preserve">сформироватьсистемузнаний, нацеленныхнаосмысленноевосприятиемузыкальныхпроизведений; </w:t>
      </w:r>
    </w:p>
    <w:p w:rsidR="002B0211" w:rsidRDefault="002B0211" w:rsidP="002B0211">
      <w:pPr>
        <w:pStyle w:val="a3"/>
        <w:numPr>
          <w:ilvl w:val="1"/>
          <w:numId w:val="1"/>
        </w:numPr>
        <w:rPr>
          <w:lang w:eastAsia="ru-RU"/>
        </w:rPr>
      </w:pPr>
      <w:r>
        <w:rPr>
          <w:lang w:eastAsia="ru-RU"/>
        </w:rPr>
        <w:t xml:space="preserve">развиватьинтерес к музыкечерезтворческоесамовыражение, проявляющееся в размышлениях о музыке, собственномтворчестве; </w:t>
      </w:r>
    </w:p>
    <w:p w:rsidR="002B0211" w:rsidRDefault="002B0211" w:rsidP="002B0211">
      <w:pPr>
        <w:pStyle w:val="a3"/>
        <w:numPr>
          <w:ilvl w:val="1"/>
          <w:numId w:val="1"/>
        </w:numPr>
        <w:rPr>
          <w:lang w:eastAsia="ru-RU"/>
        </w:rPr>
      </w:pPr>
      <w:r>
        <w:rPr>
          <w:lang w:eastAsia="ru-RU"/>
        </w:rPr>
        <w:t>воспитыватькультурумышления и речи.</w:t>
      </w:r>
    </w:p>
    <w:p w:rsidR="002B0211" w:rsidRDefault="002B0211" w:rsidP="002B0211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0211" w:rsidRDefault="002B0211" w:rsidP="002B021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bidi="en-US"/>
        </w:rPr>
      </w:pPr>
    </w:p>
    <w:p w:rsidR="002B0211" w:rsidRDefault="002B0211" w:rsidP="002B021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bidi="en-US"/>
        </w:rPr>
      </w:pPr>
      <w:r>
        <w:rPr>
          <w:rFonts w:ascii="Times New Roman" w:eastAsia="Times New Roman" w:hAnsi="Times New Roman"/>
          <w:b/>
          <w:sz w:val="28"/>
          <w:szCs w:val="28"/>
          <w:lang w:bidi="en-US"/>
        </w:rPr>
        <w:t xml:space="preserve"> Раздел 2. Содержание учебного предмета</w:t>
      </w:r>
    </w:p>
    <w:p w:rsidR="002B0211" w:rsidRPr="008C2729" w:rsidRDefault="002B0211" w:rsidP="002B021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8C2729">
        <w:rPr>
          <w:rFonts w:ascii="Times New Roman" w:eastAsiaTheme="minorHAnsi" w:hAnsi="Times New Roman"/>
          <w:sz w:val="24"/>
          <w:szCs w:val="24"/>
        </w:rPr>
        <w:t>Тема года: «ТРАДИЦИЯ И СОВРЕМЕННОСТЬ В МУЗЫКЕ»</w:t>
      </w:r>
    </w:p>
    <w:p w:rsidR="002B0211" w:rsidRPr="008C2729" w:rsidRDefault="002B0211" w:rsidP="002B021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Times New Roman" w:eastAsia="SchoolBookSanPin" w:hAnsi="Times New Roman"/>
          <w:sz w:val="24"/>
          <w:szCs w:val="24"/>
        </w:rPr>
        <w:t xml:space="preserve">Музыка </w:t>
      </w:r>
      <w:r w:rsidRPr="008C2729">
        <w:rPr>
          <w:rFonts w:ascii="Cambria Math" w:eastAsia="SchoolBookSanPin" w:hAnsi="Cambria Math" w:cs="Cambria Math"/>
          <w:sz w:val="24"/>
          <w:szCs w:val="24"/>
        </w:rPr>
        <w:t>≪</w:t>
      </w:r>
      <w:r w:rsidRPr="008C2729">
        <w:rPr>
          <w:rFonts w:ascii="Times New Roman" w:eastAsia="SchoolBookSanPin" w:hAnsi="Times New Roman"/>
          <w:sz w:val="24"/>
          <w:szCs w:val="24"/>
        </w:rPr>
        <w:t>старая</w:t>
      </w:r>
      <w:r w:rsidRPr="008C2729">
        <w:rPr>
          <w:rFonts w:ascii="Cambria Math" w:eastAsia="SchoolBookSanPin" w:hAnsi="Cambria Math" w:cs="Cambria Math"/>
          <w:sz w:val="24"/>
          <w:szCs w:val="24"/>
        </w:rPr>
        <w:t>≫</w:t>
      </w:r>
      <w:r w:rsidRPr="008C2729">
        <w:rPr>
          <w:rFonts w:ascii="Times New Roman" w:eastAsia="SchoolBookSanPin" w:hAnsi="Times New Roman"/>
          <w:sz w:val="24"/>
          <w:szCs w:val="24"/>
        </w:rPr>
        <w:t xml:space="preserve"> и </w:t>
      </w:r>
      <w:r w:rsidRPr="008C2729">
        <w:rPr>
          <w:rFonts w:ascii="Cambria Math" w:eastAsia="SchoolBookSanPin" w:hAnsi="Cambria Math" w:cs="Cambria Math"/>
          <w:sz w:val="24"/>
          <w:szCs w:val="24"/>
        </w:rPr>
        <w:t>≪</w:t>
      </w:r>
      <w:r w:rsidRPr="008C2729">
        <w:rPr>
          <w:rFonts w:ascii="Times New Roman" w:eastAsia="SchoolBookSanPin" w:hAnsi="Times New Roman"/>
          <w:sz w:val="24"/>
          <w:szCs w:val="24"/>
        </w:rPr>
        <w:t>новая</w:t>
      </w:r>
      <w:r w:rsidRPr="008C2729">
        <w:rPr>
          <w:rFonts w:ascii="Cambria Math" w:eastAsia="SchoolBookSanPin" w:hAnsi="Cambria Math" w:cs="Cambria Math"/>
          <w:sz w:val="24"/>
          <w:szCs w:val="24"/>
        </w:rPr>
        <w:t>≫</w:t>
      </w:r>
      <w:r w:rsidRPr="008C2729">
        <w:rPr>
          <w:rFonts w:ascii="Times New Roman" w:eastAsia="SchoolBookSanPin" w:hAnsi="Times New Roman"/>
          <w:sz w:val="24"/>
          <w:szCs w:val="24"/>
        </w:rPr>
        <w:t xml:space="preserve"> (вместо введения).</w:t>
      </w:r>
    </w:p>
    <w:p w:rsidR="002B0211" w:rsidRPr="008C2729" w:rsidRDefault="002B0211" w:rsidP="002B021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Times New Roman" w:eastAsia="SchoolBookSanPin" w:hAnsi="Times New Roman"/>
          <w:sz w:val="24"/>
          <w:szCs w:val="24"/>
        </w:rPr>
        <w:t>Настоящая музыка не бывает старой.</w:t>
      </w:r>
    </w:p>
    <w:p w:rsidR="002B0211" w:rsidRPr="008C2729" w:rsidRDefault="002B0211" w:rsidP="002B021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8C2729">
        <w:rPr>
          <w:rFonts w:ascii="Times New Roman" w:eastAsiaTheme="minorHAnsi" w:hAnsi="Times New Roman"/>
          <w:b/>
          <w:bCs/>
          <w:sz w:val="24"/>
          <w:szCs w:val="24"/>
        </w:rPr>
        <w:t>О традиции в музыке</w:t>
      </w:r>
      <w:r>
        <w:rPr>
          <w:rFonts w:ascii="Times New Roman" w:eastAsiaTheme="minorHAnsi" w:hAnsi="Times New Roman"/>
          <w:b/>
          <w:bCs/>
          <w:sz w:val="24"/>
          <w:szCs w:val="24"/>
        </w:rPr>
        <w:t xml:space="preserve"> -2 час</w:t>
      </w:r>
    </w:p>
    <w:p w:rsidR="002B0211" w:rsidRPr="008C2729" w:rsidRDefault="002B0211" w:rsidP="002B021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Times New Roman" w:eastAsia="SchoolBookSanPin" w:hAnsi="Times New Roman"/>
          <w:sz w:val="24"/>
          <w:szCs w:val="24"/>
        </w:rPr>
        <w:lastRenderedPageBreak/>
        <w:t>Живая сила традиции.</w:t>
      </w:r>
    </w:p>
    <w:p w:rsidR="002B0211" w:rsidRPr="008C2729" w:rsidRDefault="002B0211" w:rsidP="002B021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8C2729">
        <w:rPr>
          <w:rFonts w:ascii="Times New Roman" w:eastAsiaTheme="minorHAnsi" w:hAnsi="Times New Roman"/>
          <w:b/>
          <w:bCs/>
          <w:sz w:val="24"/>
          <w:szCs w:val="24"/>
        </w:rPr>
        <w:t>Вечные темы в музыке</w:t>
      </w:r>
    </w:p>
    <w:p w:rsidR="002B0211" w:rsidRPr="008C2729" w:rsidRDefault="002B0211" w:rsidP="002B021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8C2729">
        <w:rPr>
          <w:rFonts w:ascii="Times New Roman" w:eastAsiaTheme="minorHAnsi" w:hAnsi="Times New Roman"/>
          <w:b/>
          <w:bCs/>
          <w:sz w:val="24"/>
          <w:szCs w:val="24"/>
        </w:rPr>
        <w:t>Сказочно-мифологические темы</w:t>
      </w:r>
      <w:r>
        <w:rPr>
          <w:rFonts w:ascii="Times New Roman" w:eastAsiaTheme="minorHAnsi" w:hAnsi="Times New Roman"/>
          <w:b/>
          <w:bCs/>
          <w:sz w:val="24"/>
          <w:szCs w:val="24"/>
        </w:rPr>
        <w:t>-7 часов</w:t>
      </w:r>
    </w:p>
    <w:p w:rsidR="002B0211" w:rsidRPr="008C2729" w:rsidRDefault="002B0211" w:rsidP="002B021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Times New Roman" w:eastAsia="SchoolBookSanPin" w:hAnsi="Times New Roman"/>
          <w:sz w:val="24"/>
          <w:szCs w:val="24"/>
        </w:rPr>
        <w:t>Искусство начинается с мифа.</w:t>
      </w:r>
    </w:p>
    <w:p w:rsidR="002B0211" w:rsidRPr="008C2729" w:rsidRDefault="002B0211" w:rsidP="002B021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Times New Roman" w:eastAsia="SchoolBookSanPin" w:hAnsi="Times New Roman"/>
          <w:sz w:val="24"/>
          <w:szCs w:val="24"/>
        </w:rPr>
        <w:t>Мир сказочной мифологии: опера Н. Римского-Корсакова</w:t>
      </w:r>
      <w:r w:rsidRPr="008C2729">
        <w:rPr>
          <w:rFonts w:ascii="Cambria Math" w:eastAsia="SchoolBookSanPin" w:hAnsi="Cambria Math" w:cs="Cambria Math"/>
          <w:sz w:val="24"/>
          <w:szCs w:val="24"/>
        </w:rPr>
        <w:t>≪</w:t>
      </w:r>
      <w:r w:rsidRPr="008C2729">
        <w:rPr>
          <w:rFonts w:ascii="Times New Roman" w:eastAsia="SchoolBookSanPin" w:hAnsi="Times New Roman"/>
          <w:sz w:val="24"/>
          <w:szCs w:val="24"/>
        </w:rPr>
        <w:t>Снегурочка</w:t>
      </w:r>
      <w:r w:rsidRPr="008C2729">
        <w:rPr>
          <w:rFonts w:ascii="Cambria Math" w:eastAsia="SchoolBookSanPin" w:hAnsi="Cambria Math" w:cs="Cambria Math"/>
          <w:sz w:val="24"/>
          <w:szCs w:val="24"/>
        </w:rPr>
        <w:t>≫</w:t>
      </w:r>
      <w:r w:rsidRPr="008C2729">
        <w:rPr>
          <w:rFonts w:ascii="Times New Roman" w:eastAsia="SchoolBookSanPin" w:hAnsi="Times New Roman"/>
          <w:sz w:val="24"/>
          <w:szCs w:val="24"/>
        </w:rPr>
        <w:t>.</w:t>
      </w:r>
    </w:p>
    <w:p w:rsidR="002B0211" w:rsidRDefault="002B0211" w:rsidP="002B0211">
      <w:pPr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Times New Roman" w:eastAsia="SchoolBookSanPin" w:hAnsi="Times New Roman"/>
          <w:sz w:val="24"/>
          <w:szCs w:val="24"/>
        </w:rPr>
        <w:t xml:space="preserve">Языческая Русь в </w:t>
      </w:r>
      <w:r w:rsidRPr="008C2729">
        <w:rPr>
          <w:rFonts w:ascii="Cambria Math" w:eastAsia="SchoolBookSanPin" w:hAnsi="Cambria Math" w:cs="Cambria Math"/>
          <w:sz w:val="24"/>
          <w:szCs w:val="24"/>
        </w:rPr>
        <w:t>≪</w:t>
      </w:r>
      <w:r w:rsidRPr="008C2729">
        <w:rPr>
          <w:rFonts w:ascii="Times New Roman" w:eastAsia="SchoolBookSanPin" w:hAnsi="Times New Roman"/>
          <w:sz w:val="24"/>
          <w:szCs w:val="24"/>
        </w:rPr>
        <w:t>Весне священной</w:t>
      </w:r>
      <w:r w:rsidRPr="008C2729">
        <w:rPr>
          <w:rFonts w:ascii="Cambria Math" w:eastAsia="SchoolBookSanPin" w:hAnsi="Cambria Math" w:cs="Cambria Math"/>
          <w:sz w:val="24"/>
          <w:szCs w:val="24"/>
        </w:rPr>
        <w:t>≫</w:t>
      </w:r>
      <w:r>
        <w:rPr>
          <w:rFonts w:ascii="Times New Roman" w:eastAsia="SchoolBookSanPin" w:hAnsi="Times New Roman"/>
          <w:sz w:val="24"/>
          <w:szCs w:val="24"/>
        </w:rPr>
        <w:t xml:space="preserve"> И. Стравинского.</w:t>
      </w:r>
    </w:p>
    <w:p w:rsidR="002B0211" w:rsidRDefault="002B0211" w:rsidP="002B0211">
      <w:pPr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Cambria Math" w:eastAsia="SchoolBookSanPin" w:hAnsi="Cambria Math" w:cs="Cambria Math"/>
          <w:sz w:val="24"/>
          <w:szCs w:val="24"/>
        </w:rPr>
        <w:t>≪</w:t>
      </w:r>
      <w:r w:rsidRPr="008C2729">
        <w:rPr>
          <w:rFonts w:ascii="Times New Roman" w:eastAsia="SchoolBookSanPin" w:hAnsi="Times New Roman"/>
          <w:sz w:val="24"/>
          <w:szCs w:val="24"/>
        </w:rPr>
        <w:t>Благословляю вас, леса...</w:t>
      </w:r>
      <w:r w:rsidRPr="008C2729">
        <w:rPr>
          <w:rFonts w:ascii="Cambria Math" w:eastAsia="SchoolBookSanPin" w:hAnsi="Cambria Math" w:cs="Cambria Math"/>
          <w:sz w:val="24"/>
          <w:szCs w:val="24"/>
        </w:rPr>
        <w:t>≫</w:t>
      </w:r>
      <w:r w:rsidRPr="008C2729">
        <w:rPr>
          <w:rFonts w:ascii="Times New Roman" w:eastAsia="SchoolBookSanPin" w:hAnsi="Times New Roman"/>
          <w:sz w:val="24"/>
          <w:szCs w:val="24"/>
        </w:rPr>
        <w:t>.</w:t>
      </w:r>
    </w:p>
    <w:p w:rsidR="002B0211" w:rsidRPr="008C2729" w:rsidRDefault="002B0211" w:rsidP="002B0211">
      <w:pPr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>
        <w:rPr>
          <w:rFonts w:ascii="Times New Roman" w:eastAsia="SchoolBookSanPin" w:hAnsi="Times New Roman"/>
          <w:sz w:val="24"/>
          <w:szCs w:val="24"/>
        </w:rPr>
        <w:t>Вечные темы в музыке.</w:t>
      </w:r>
    </w:p>
    <w:p w:rsidR="002B0211" w:rsidRPr="00550360" w:rsidRDefault="002B0211" w:rsidP="002B021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b/>
          <w:sz w:val="24"/>
          <w:szCs w:val="24"/>
        </w:rPr>
      </w:pPr>
      <w:r w:rsidRPr="00550360">
        <w:rPr>
          <w:rFonts w:ascii="Times New Roman" w:eastAsia="SchoolBookSanPin" w:hAnsi="Times New Roman"/>
          <w:b/>
          <w:sz w:val="24"/>
          <w:szCs w:val="24"/>
        </w:rPr>
        <w:t>Мир человеческих чувств</w:t>
      </w:r>
      <w:r>
        <w:rPr>
          <w:rFonts w:ascii="Times New Roman" w:eastAsia="SchoolBookSanPin" w:hAnsi="Times New Roman"/>
          <w:b/>
          <w:sz w:val="24"/>
          <w:szCs w:val="24"/>
        </w:rPr>
        <w:t xml:space="preserve"> – 9 часов</w:t>
      </w:r>
    </w:p>
    <w:p w:rsidR="002B0211" w:rsidRPr="008C2729" w:rsidRDefault="002B0211" w:rsidP="002B021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Times New Roman" w:eastAsia="SchoolBookSanPin" w:hAnsi="Times New Roman"/>
          <w:sz w:val="24"/>
          <w:szCs w:val="24"/>
        </w:rPr>
        <w:t>Образы радости в музыке.</w:t>
      </w:r>
    </w:p>
    <w:p w:rsidR="002B0211" w:rsidRPr="008C2729" w:rsidRDefault="002B0211" w:rsidP="002B021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Cambria Math" w:eastAsia="SchoolBookSanPin" w:hAnsi="Cambria Math" w:cs="Cambria Math"/>
          <w:sz w:val="24"/>
          <w:szCs w:val="24"/>
        </w:rPr>
        <w:t>≪</w:t>
      </w:r>
      <w:r w:rsidRPr="008C2729">
        <w:rPr>
          <w:rFonts w:ascii="Times New Roman" w:eastAsia="SchoolBookSanPin" w:hAnsi="Times New Roman"/>
          <w:sz w:val="24"/>
          <w:szCs w:val="24"/>
        </w:rPr>
        <w:t>Мелодией одной звучат печаль и радость</w:t>
      </w:r>
      <w:r w:rsidRPr="008C2729">
        <w:rPr>
          <w:rFonts w:ascii="Cambria Math" w:eastAsia="SchoolBookSanPin" w:hAnsi="Cambria Math" w:cs="Cambria Math"/>
          <w:sz w:val="24"/>
          <w:szCs w:val="24"/>
        </w:rPr>
        <w:t>≫</w:t>
      </w:r>
      <w:r w:rsidRPr="008C2729">
        <w:rPr>
          <w:rFonts w:ascii="Times New Roman" w:eastAsia="SchoolBookSanPin" w:hAnsi="Times New Roman"/>
          <w:sz w:val="24"/>
          <w:szCs w:val="24"/>
        </w:rPr>
        <w:t>.</w:t>
      </w:r>
    </w:p>
    <w:p w:rsidR="002B0211" w:rsidRPr="008C2729" w:rsidRDefault="002B0211" w:rsidP="002B021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Cambria Math" w:eastAsia="SchoolBookSanPin" w:hAnsi="Cambria Math" w:cs="Cambria Math"/>
          <w:sz w:val="24"/>
          <w:szCs w:val="24"/>
        </w:rPr>
        <w:t>≪</w:t>
      </w:r>
      <w:r w:rsidRPr="008C2729">
        <w:rPr>
          <w:rFonts w:ascii="Times New Roman" w:eastAsia="SchoolBookSanPin" w:hAnsi="Times New Roman"/>
          <w:sz w:val="24"/>
          <w:szCs w:val="24"/>
        </w:rPr>
        <w:t>Слезы людские, о слезы людские...</w:t>
      </w:r>
      <w:r w:rsidRPr="008C2729">
        <w:rPr>
          <w:rFonts w:ascii="Cambria Math" w:eastAsia="SchoolBookSanPin" w:hAnsi="Cambria Math" w:cs="Cambria Math"/>
          <w:sz w:val="24"/>
          <w:szCs w:val="24"/>
        </w:rPr>
        <w:t>≫</w:t>
      </w:r>
    </w:p>
    <w:p w:rsidR="002B0211" w:rsidRPr="008C2729" w:rsidRDefault="002B0211" w:rsidP="002B021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Times New Roman" w:eastAsia="SchoolBookSanPin" w:hAnsi="Times New Roman"/>
          <w:sz w:val="24"/>
          <w:szCs w:val="24"/>
        </w:rPr>
        <w:t xml:space="preserve">Бессмертные звуки </w:t>
      </w:r>
      <w:r w:rsidRPr="008C2729">
        <w:rPr>
          <w:rFonts w:ascii="Cambria Math" w:eastAsia="SchoolBookSanPin" w:hAnsi="Cambria Math" w:cs="Cambria Math"/>
          <w:sz w:val="24"/>
          <w:szCs w:val="24"/>
        </w:rPr>
        <w:t>≪</w:t>
      </w:r>
      <w:r w:rsidRPr="008C2729">
        <w:rPr>
          <w:rFonts w:ascii="Times New Roman" w:eastAsia="SchoolBookSanPin" w:hAnsi="Times New Roman"/>
          <w:sz w:val="24"/>
          <w:szCs w:val="24"/>
        </w:rPr>
        <w:t>Лунной</w:t>
      </w:r>
      <w:r w:rsidRPr="008C2729">
        <w:rPr>
          <w:rFonts w:ascii="Cambria Math" w:eastAsia="SchoolBookSanPin" w:hAnsi="Cambria Math" w:cs="Cambria Math"/>
          <w:sz w:val="24"/>
          <w:szCs w:val="24"/>
        </w:rPr>
        <w:t>≫</w:t>
      </w:r>
      <w:r w:rsidRPr="008C2729">
        <w:rPr>
          <w:rFonts w:ascii="Times New Roman" w:eastAsia="SchoolBookSanPin" w:hAnsi="Times New Roman"/>
          <w:sz w:val="24"/>
          <w:szCs w:val="24"/>
        </w:rPr>
        <w:t xml:space="preserve"> сонаты.</w:t>
      </w:r>
    </w:p>
    <w:p w:rsidR="002B0211" w:rsidRPr="008C2729" w:rsidRDefault="002B0211" w:rsidP="002B021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Times New Roman" w:eastAsia="SchoolBookSanPin" w:hAnsi="Times New Roman"/>
          <w:sz w:val="24"/>
          <w:szCs w:val="24"/>
        </w:rPr>
        <w:t>Два пушкинских образа в музыке.</w:t>
      </w:r>
    </w:p>
    <w:p w:rsidR="002B0211" w:rsidRPr="008C2729" w:rsidRDefault="002B0211" w:rsidP="002B021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Times New Roman" w:eastAsia="SchoolBookSanPin" w:hAnsi="Times New Roman"/>
          <w:sz w:val="24"/>
          <w:szCs w:val="24"/>
        </w:rPr>
        <w:t xml:space="preserve">Трагедия любви в музыке. П. Чайковский. </w:t>
      </w:r>
      <w:r w:rsidRPr="008C2729">
        <w:rPr>
          <w:rFonts w:ascii="Cambria Math" w:eastAsia="SchoolBookSanPin" w:hAnsi="Cambria Math" w:cs="Cambria Math"/>
          <w:sz w:val="24"/>
          <w:szCs w:val="24"/>
        </w:rPr>
        <w:t>≪</w:t>
      </w:r>
      <w:r w:rsidRPr="008C2729">
        <w:rPr>
          <w:rFonts w:ascii="Times New Roman" w:eastAsia="SchoolBookSanPin" w:hAnsi="Times New Roman"/>
          <w:sz w:val="24"/>
          <w:szCs w:val="24"/>
        </w:rPr>
        <w:t>Ромео и</w:t>
      </w:r>
    </w:p>
    <w:p w:rsidR="002B0211" w:rsidRPr="008C2729" w:rsidRDefault="002B0211" w:rsidP="002B021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Times New Roman" w:eastAsia="SchoolBookSanPin" w:hAnsi="Times New Roman"/>
          <w:sz w:val="24"/>
          <w:szCs w:val="24"/>
        </w:rPr>
        <w:t>Джульетта</w:t>
      </w:r>
      <w:r w:rsidRPr="008C2729">
        <w:rPr>
          <w:rFonts w:ascii="Cambria Math" w:eastAsia="SchoolBookSanPin" w:hAnsi="Cambria Math" w:cs="Cambria Math"/>
          <w:sz w:val="24"/>
          <w:szCs w:val="24"/>
        </w:rPr>
        <w:t>≫</w:t>
      </w:r>
      <w:r w:rsidRPr="008C2729">
        <w:rPr>
          <w:rFonts w:ascii="Times New Roman" w:eastAsia="SchoolBookSanPin" w:hAnsi="Times New Roman"/>
          <w:sz w:val="24"/>
          <w:szCs w:val="24"/>
        </w:rPr>
        <w:t>.</w:t>
      </w:r>
    </w:p>
    <w:p w:rsidR="002B0211" w:rsidRPr="008C2729" w:rsidRDefault="002B0211" w:rsidP="002B021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Times New Roman" w:eastAsia="SchoolBookSanPin" w:hAnsi="Times New Roman"/>
          <w:sz w:val="24"/>
          <w:szCs w:val="24"/>
        </w:rPr>
        <w:t xml:space="preserve">Подвиг во имя свободы. Л. Бетховен. Увертюра </w:t>
      </w:r>
      <w:r w:rsidRPr="008C2729">
        <w:rPr>
          <w:rFonts w:ascii="Cambria Math" w:eastAsia="SchoolBookSanPin" w:hAnsi="Cambria Math" w:cs="Cambria Math"/>
          <w:sz w:val="24"/>
          <w:szCs w:val="24"/>
        </w:rPr>
        <w:t>≪</w:t>
      </w:r>
      <w:r w:rsidRPr="008C2729">
        <w:rPr>
          <w:rFonts w:ascii="Times New Roman" w:eastAsia="SchoolBookSanPin" w:hAnsi="Times New Roman"/>
          <w:sz w:val="24"/>
          <w:szCs w:val="24"/>
        </w:rPr>
        <w:t>Эгмонт</w:t>
      </w:r>
      <w:r w:rsidRPr="008C2729">
        <w:rPr>
          <w:rFonts w:ascii="Cambria Math" w:eastAsia="SchoolBookSanPin" w:hAnsi="Cambria Math" w:cs="Cambria Math"/>
          <w:sz w:val="24"/>
          <w:szCs w:val="24"/>
        </w:rPr>
        <w:t>≫</w:t>
      </w:r>
      <w:r w:rsidRPr="008C2729">
        <w:rPr>
          <w:rFonts w:ascii="Times New Roman" w:eastAsia="SchoolBookSanPin" w:hAnsi="Times New Roman"/>
          <w:sz w:val="24"/>
          <w:szCs w:val="24"/>
        </w:rPr>
        <w:t>.</w:t>
      </w:r>
    </w:p>
    <w:p w:rsidR="002B0211" w:rsidRPr="008C2729" w:rsidRDefault="002B0211" w:rsidP="002B0211">
      <w:pPr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Times New Roman" w:eastAsia="SchoolBookSanPin" w:hAnsi="Times New Roman"/>
          <w:sz w:val="24"/>
          <w:szCs w:val="24"/>
        </w:rPr>
        <w:t>Мотивы пути и дороги в русском искусстве.</w:t>
      </w:r>
    </w:p>
    <w:p w:rsidR="002B0211" w:rsidRPr="008C2729" w:rsidRDefault="002B0211" w:rsidP="002B021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8C2729">
        <w:rPr>
          <w:rFonts w:ascii="Times New Roman" w:eastAsiaTheme="minorHAnsi" w:hAnsi="Times New Roman"/>
          <w:b/>
          <w:bCs/>
          <w:sz w:val="24"/>
          <w:szCs w:val="24"/>
        </w:rPr>
        <w:t>В поисках истины и красоты</w:t>
      </w:r>
      <w:r>
        <w:rPr>
          <w:rFonts w:ascii="Times New Roman" w:eastAsiaTheme="minorHAnsi" w:hAnsi="Times New Roman"/>
          <w:b/>
          <w:bCs/>
          <w:sz w:val="24"/>
          <w:szCs w:val="24"/>
        </w:rPr>
        <w:t>-8 часов</w:t>
      </w:r>
    </w:p>
    <w:p w:rsidR="002B0211" w:rsidRPr="008C2729" w:rsidRDefault="002B0211" w:rsidP="002B021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Times New Roman" w:eastAsia="SchoolBookSanPin" w:hAnsi="Times New Roman"/>
          <w:sz w:val="24"/>
          <w:szCs w:val="24"/>
        </w:rPr>
        <w:t>Мир духовной музыки.</w:t>
      </w:r>
    </w:p>
    <w:p w:rsidR="002B0211" w:rsidRPr="008C2729" w:rsidRDefault="002B0211" w:rsidP="002B021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Times New Roman" w:eastAsia="SchoolBookSanPin" w:hAnsi="Times New Roman"/>
          <w:sz w:val="24"/>
          <w:szCs w:val="24"/>
        </w:rPr>
        <w:t>Колокольный звон на Руси.</w:t>
      </w:r>
    </w:p>
    <w:p w:rsidR="002B0211" w:rsidRPr="008C2729" w:rsidRDefault="002B0211" w:rsidP="002B021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Times New Roman" w:eastAsia="SchoolBookSanPin" w:hAnsi="Times New Roman"/>
          <w:sz w:val="24"/>
          <w:szCs w:val="24"/>
        </w:rPr>
        <w:t>Рождественская звезда.</w:t>
      </w:r>
    </w:p>
    <w:p w:rsidR="002B0211" w:rsidRPr="008C2729" w:rsidRDefault="002B0211" w:rsidP="002B021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Times New Roman" w:eastAsia="SchoolBookSanPin" w:hAnsi="Times New Roman"/>
          <w:sz w:val="24"/>
          <w:szCs w:val="24"/>
        </w:rPr>
        <w:t>От Рождества до Крещения.</w:t>
      </w:r>
    </w:p>
    <w:p w:rsidR="002B0211" w:rsidRPr="008C2729" w:rsidRDefault="002B0211" w:rsidP="002B021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Cambria Math" w:eastAsia="SchoolBookSanPin" w:hAnsi="Cambria Math" w:cs="Cambria Math"/>
          <w:sz w:val="24"/>
          <w:szCs w:val="24"/>
        </w:rPr>
        <w:t>≪</w:t>
      </w:r>
      <w:r w:rsidRPr="008C2729">
        <w:rPr>
          <w:rFonts w:ascii="Times New Roman" w:eastAsia="SchoolBookSanPin" w:hAnsi="Times New Roman"/>
          <w:sz w:val="24"/>
          <w:szCs w:val="24"/>
        </w:rPr>
        <w:t>Светлый Праздник</w:t>
      </w:r>
      <w:r w:rsidRPr="008C2729">
        <w:rPr>
          <w:rFonts w:ascii="Cambria Math" w:eastAsia="SchoolBookSanPin" w:hAnsi="Cambria Math" w:cs="Cambria Math"/>
          <w:sz w:val="24"/>
          <w:szCs w:val="24"/>
        </w:rPr>
        <w:t>≫</w:t>
      </w:r>
      <w:r w:rsidRPr="008C2729">
        <w:rPr>
          <w:rFonts w:ascii="Times New Roman" w:eastAsia="SchoolBookSanPin" w:hAnsi="Times New Roman"/>
          <w:sz w:val="24"/>
          <w:szCs w:val="24"/>
        </w:rPr>
        <w:t>. Православная музыка сегодня.</w:t>
      </w:r>
    </w:p>
    <w:p w:rsidR="002B0211" w:rsidRPr="008C2729" w:rsidRDefault="002B0211" w:rsidP="002B021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8C2729">
        <w:rPr>
          <w:rFonts w:ascii="Times New Roman" w:eastAsiaTheme="minorHAnsi" w:hAnsi="Times New Roman"/>
          <w:b/>
          <w:bCs/>
          <w:sz w:val="24"/>
          <w:szCs w:val="24"/>
        </w:rPr>
        <w:t>О современности в музыке</w:t>
      </w:r>
      <w:r>
        <w:rPr>
          <w:rFonts w:ascii="Times New Roman" w:eastAsiaTheme="minorHAnsi" w:hAnsi="Times New Roman"/>
          <w:b/>
          <w:bCs/>
          <w:sz w:val="24"/>
          <w:szCs w:val="24"/>
        </w:rPr>
        <w:t>- 9 часов</w:t>
      </w:r>
    </w:p>
    <w:p w:rsidR="002B0211" w:rsidRPr="008C2729" w:rsidRDefault="002B0211" w:rsidP="002B021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Times New Roman" w:eastAsia="SchoolBookSanPin" w:hAnsi="Times New Roman"/>
          <w:sz w:val="24"/>
          <w:szCs w:val="24"/>
        </w:rPr>
        <w:t>Как мы понимаем современность.</w:t>
      </w:r>
    </w:p>
    <w:p w:rsidR="002B0211" w:rsidRPr="008C2729" w:rsidRDefault="002B0211" w:rsidP="002B021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Times New Roman" w:eastAsia="SchoolBookSanPin" w:hAnsi="Times New Roman"/>
          <w:sz w:val="24"/>
          <w:szCs w:val="24"/>
        </w:rPr>
        <w:t>Вечные сюжеты.</w:t>
      </w:r>
    </w:p>
    <w:p w:rsidR="002B0211" w:rsidRPr="008C2729" w:rsidRDefault="002B0211" w:rsidP="002B021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Times New Roman" w:eastAsia="SchoolBookSanPin" w:hAnsi="Times New Roman"/>
          <w:sz w:val="24"/>
          <w:szCs w:val="24"/>
        </w:rPr>
        <w:t xml:space="preserve">Философские образы XX века: </w:t>
      </w:r>
      <w:r w:rsidRPr="008C2729">
        <w:rPr>
          <w:rFonts w:ascii="Cambria Math" w:eastAsia="SchoolBookSanPin" w:hAnsi="Cambria Math" w:cs="Cambria Math"/>
          <w:sz w:val="24"/>
          <w:szCs w:val="24"/>
        </w:rPr>
        <w:t>≪</w:t>
      </w:r>
      <w:r w:rsidRPr="008C2729">
        <w:rPr>
          <w:rFonts w:ascii="Times New Roman" w:eastAsia="SchoolBookSanPin" w:hAnsi="Times New Roman"/>
          <w:sz w:val="24"/>
          <w:szCs w:val="24"/>
        </w:rPr>
        <w:t>Турангалила-симфония</w:t>
      </w:r>
      <w:r w:rsidRPr="008C2729">
        <w:rPr>
          <w:rFonts w:ascii="Cambria Math" w:eastAsia="SchoolBookSanPin" w:hAnsi="Cambria Math" w:cs="Cambria Math"/>
          <w:sz w:val="24"/>
          <w:szCs w:val="24"/>
        </w:rPr>
        <w:t>≫</w:t>
      </w:r>
    </w:p>
    <w:p w:rsidR="002B0211" w:rsidRPr="008C2729" w:rsidRDefault="002B0211" w:rsidP="002B021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Times New Roman" w:eastAsia="SchoolBookSanPin" w:hAnsi="Times New Roman"/>
          <w:sz w:val="24"/>
          <w:szCs w:val="24"/>
        </w:rPr>
        <w:t>О. Мессиана.</w:t>
      </w:r>
    </w:p>
    <w:p w:rsidR="002B0211" w:rsidRPr="008C2729" w:rsidRDefault="002B0211" w:rsidP="002B021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Times New Roman" w:eastAsia="SchoolBookSanPin" w:hAnsi="Times New Roman"/>
          <w:sz w:val="24"/>
          <w:szCs w:val="24"/>
        </w:rPr>
        <w:t>Диалог Запада и Востока в творчестве отечественных сов-</w:t>
      </w:r>
    </w:p>
    <w:p w:rsidR="002B0211" w:rsidRPr="008C2729" w:rsidRDefault="002B0211" w:rsidP="002B021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Times New Roman" w:eastAsia="SchoolBookSanPin" w:hAnsi="Times New Roman"/>
          <w:sz w:val="24"/>
          <w:szCs w:val="24"/>
        </w:rPr>
        <w:t>ременных композиторов.</w:t>
      </w:r>
    </w:p>
    <w:p w:rsidR="002B0211" w:rsidRPr="008C2729" w:rsidRDefault="002B0211" w:rsidP="002B021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Times New Roman" w:eastAsia="SchoolBookSanPin" w:hAnsi="Times New Roman"/>
          <w:sz w:val="24"/>
          <w:szCs w:val="24"/>
        </w:rPr>
        <w:t>Новые области в музыке ХХ века (джазовая музыка).</w:t>
      </w:r>
    </w:p>
    <w:p w:rsidR="002B0211" w:rsidRPr="008C2729" w:rsidRDefault="002B0211" w:rsidP="002B021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Times New Roman" w:eastAsia="SchoolBookSanPin" w:hAnsi="Times New Roman"/>
          <w:sz w:val="24"/>
          <w:szCs w:val="24"/>
        </w:rPr>
        <w:lastRenderedPageBreak/>
        <w:t>Лирические страницы советской музыки.</w:t>
      </w:r>
    </w:p>
    <w:p w:rsidR="002B0211" w:rsidRPr="008C2729" w:rsidRDefault="002B0211" w:rsidP="002B021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Times New Roman" w:eastAsia="SchoolBookSanPin" w:hAnsi="Times New Roman"/>
          <w:sz w:val="24"/>
          <w:szCs w:val="24"/>
        </w:rPr>
        <w:t>Диалог времен в музыке А. Шнитке.</w:t>
      </w:r>
    </w:p>
    <w:p w:rsidR="002B0211" w:rsidRPr="008C2729" w:rsidRDefault="002B0211" w:rsidP="002B021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Cambria Math" w:eastAsia="SchoolBookSanPin" w:hAnsi="Cambria Math" w:cs="Cambria Math"/>
          <w:sz w:val="24"/>
          <w:szCs w:val="24"/>
        </w:rPr>
        <w:t>≪</w:t>
      </w:r>
      <w:r w:rsidRPr="008C2729">
        <w:rPr>
          <w:rFonts w:ascii="Times New Roman" w:eastAsia="SchoolBookSanPin" w:hAnsi="Times New Roman"/>
          <w:sz w:val="24"/>
          <w:szCs w:val="24"/>
        </w:rPr>
        <w:t>Любовь никогда не перестанет</w:t>
      </w:r>
      <w:r w:rsidRPr="008C2729">
        <w:rPr>
          <w:rFonts w:ascii="Cambria Math" w:eastAsia="SchoolBookSanPin" w:hAnsi="Cambria Math" w:cs="Cambria Math"/>
          <w:sz w:val="24"/>
          <w:szCs w:val="24"/>
        </w:rPr>
        <w:t>≫</w:t>
      </w:r>
      <w:r w:rsidRPr="008C2729">
        <w:rPr>
          <w:rFonts w:ascii="Times New Roman" w:eastAsia="SchoolBookSanPin" w:hAnsi="Times New Roman"/>
          <w:sz w:val="24"/>
          <w:szCs w:val="24"/>
        </w:rPr>
        <w:t>.</w:t>
      </w:r>
    </w:p>
    <w:p w:rsidR="002B0211" w:rsidRPr="00FF25D9" w:rsidRDefault="002B0211" w:rsidP="002B0211">
      <w:pPr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="SchoolBookSanPin" w:hAnsi="Times New Roman"/>
          <w:sz w:val="24"/>
          <w:szCs w:val="24"/>
        </w:rPr>
        <w:t>Подводим итоги</w:t>
      </w:r>
    </w:p>
    <w:p w:rsidR="002B0211" w:rsidRDefault="002B0211" w:rsidP="002B021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B0211" w:rsidRDefault="002B0211" w:rsidP="002B021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B0211" w:rsidRDefault="002B0211" w:rsidP="002B021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Раздел 3 ПРЕДМЕТНЫЕ РЕЗУЛЬТАТЫ:</w:t>
      </w:r>
    </w:p>
    <w:p w:rsidR="002B0211" w:rsidRDefault="002B0211" w:rsidP="002B021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B0211" w:rsidRPr="00DA27F4" w:rsidRDefault="002B0211" w:rsidP="002B0211">
      <w:pPr>
        <w:spacing w:after="0" w:line="240" w:lineRule="auto"/>
        <w:ind w:firstLine="454"/>
        <w:jc w:val="both"/>
        <w:rPr>
          <w:rFonts w:ascii="Times New Roman" w:hAnsi="Times New Roman"/>
          <w:b/>
          <w:sz w:val="24"/>
          <w:szCs w:val="24"/>
        </w:rPr>
      </w:pPr>
      <w:r w:rsidRPr="00DA27F4">
        <w:rPr>
          <w:rFonts w:ascii="Times New Roman" w:hAnsi="Times New Roman"/>
          <w:b/>
          <w:sz w:val="24"/>
          <w:szCs w:val="24"/>
        </w:rPr>
        <w:t>Ученик научится:</w:t>
      </w:r>
    </w:p>
    <w:p w:rsidR="002B0211" w:rsidRPr="00DA27F4" w:rsidRDefault="002B0211" w:rsidP="002B0211">
      <w:pPr>
        <w:pStyle w:val="a3"/>
        <w:numPr>
          <w:ilvl w:val="0"/>
          <w:numId w:val="3"/>
        </w:numPr>
        <w:jc w:val="both"/>
        <w:rPr>
          <w:lang w:eastAsia="ar-SA"/>
        </w:rPr>
      </w:pPr>
      <w:r w:rsidRPr="00DA27F4">
        <w:rPr>
          <w:lang w:eastAsia="ar-SA"/>
        </w:rPr>
        <w:t>ориентироваться в историческисложившихся музыкальных традициях и поликультурной картине современного музыкального мира, разбираться в текущих событиях художественной жизни в отечественной культуре и за рубежом, владеть специальной терминологией, называть имена выдающихся отечественных и зарубежных композиторов и крупнейшие музыкальные центры мирового значения (театры оперы и балета, концертные залы, музеи);</w:t>
      </w:r>
    </w:p>
    <w:p w:rsidR="002B0211" w:rsidRPr="00DA27F4" w:rsidRDefault="002B0211" w:rsidP="002B0211">
      <w:pPr>
        <w:pStyle w:val="a3"/>
        <w:numPr>
          <w:ilvl w:val="0"/>
          <w:numId w:val="3"/>
        </w:numPr>
        <w:jc w:val="both"/>
        <w:rPr>
          <w:lang w:eastAsia="ar-SA"/>
        </w:rPr>
      </w:pPr>
      <w:r w:rsidRPr="00DA27F4">
        <w:rPr>
          <w:lang w:eastAsia="ar-SA"/>
        </w:rPr>
        <w:t xml:space="preserve">определятьстилевоесвоеобразиеклассической, народной, религиозной, современной музыки, понимать стилевые особенности музыкального искусства разных эпох (русская и зарубежная музыка от эпохи Средневековья до рубежа XIX—XX вв., отечественное и зарубежное музыкальное искусство XX в.); </w:t>
      </w:r>
    </w:p>
    <w:p w:rsidR="002B0211" w:rsidRPr="00DA27F4" w:rsidRDefault="002B0211" w:rsidP="002B0211">
      <w:pPr>
        <w:pStyle w:val="a3"/>
        <w:numPr>
          <w:ilvl w:val="0"/>
          <w:numId w:val="3"/>
        </w:numPr>
        <w:jc w:val="both"/>
        <w:rPr>
          <w:lang w:eastAsia="ar-SA"/>
        </w:rPr>
      </w:pPr>
      <w:r w:rsidRPr="00DA27F4">
        <w:rPr>
          <w:lang w:eastAsia="ar-SA"/>
        </w:rPr>
        <w:t>применять информационно-коммуникационные технологии для расширения опыта творческой деятельности и углублённого понимания образного содержания и формымузыкальныхпроизведений в процессемузицированиянаэлектронныхмузыкальныхинструментах и поиска информации в музыкально-образовательном пространстве сети Интернет.</w:t>
      </w:r>
    </w:p>
    <w:p w:rsidR="002B0211" w:rsidRPr="00DA27F4" w:rsidRDefault="002B0211" w:rsidP="002B0211">
      <w:pPr>
        <w:spacing w:after="0" w:line="240" w:lineRule="auto"/>
        <w:ind w:firstLine="454"/>
        <w:jc w:val="both"/>
        <w:rPr>
          <w:rFonts w:ascii="Times New Roman" w:hAnsi="Times New Roman"/>
          <w:b/>
          <w:sz w:val="24"/>
          <w:szCs w:val="24"/>
        </w:rPr>
      </w:pPr>
      <w:r w:rsidRPr="00DA27F4">
        <w:rPr>
          <w:rFonts w:ascii="Times New Roman" w:hAnsi="Times New Roman"/>
          <w:b/>
          <w:sz w:val="24"/>
          <w:szCs w:val="24"/>
        </w:rPr>
        <w:t>Ученик получит возможность научиться:</w:t>
      </w:r>
    </w:p>
    <w:p w:rsidR="002B0211" w:rsidRPr="00DA27F4" w:rsidRDefault="002B0211" w:rsidP="002B0211">
      <w:pPr>
        <w:pStyle w:val="a3"/>
        <w:numPr>
          <w:ilvl w:val="0"/>
          <w:numId w:val="2"/>
        </w:numPr>
        <w:jc w:val="both"/>
        <w:rPr>
          <w:lang w:eastAsia="ar-SA"/>
        </w:rPr>
      </w:pPr>
      <w:r w:rsidRPr="00DA27F4">
        <w:rPr>
          <w:lang w:eastAsia="ar-SA"/>
        </w:rPr>
        <w:t xml:space="preserve">высказыватьличностно-оценочныесуждения о роли и месте музыки в жизни, о нравственных ценностях и эстетических идеалах, воплощённых в шедеврах музыкального искусства прошлого и современности, обосновывать свои предпочтения в ситуации выбора; </w:t>
      </w:r>
    </w:p>
    <w:p w:rsidR="002B0211" w:rsidRPr="00DA27F4" w:rsidRDefault="002B0211" w:rsidP="002B0211">
      <w:pPr>
        <w:pStyle w:val="a3"/>
        <w:keepNext/>
        <w:keepLines/>
        <w:numPr>
          <w:ilvl w:val="0"/>
          <w:numId w:val="2"/>
        </w:numPr>
        <w:tabs>
          <w:tab w:val="left" w:pos="975"/>
        </w:tabs>
        <w:jc w:val="both"/>
        <w:outlineLvl w:val="0"/>
        <w:rPr>
          <w:bCs/>
          <w:lang w:eastAsia="ru-RU"/>
        </w:rPr>
      </w:pPr>
      <w:r w:rsidRPr="00DA27F4">
        <w:rPr>
          <w:bCs/>
          <w:lang w:val="ru-RU" w:eastAsia="ru-RU"/>
        </w:rPr>
        <w:t>структурировать и систематизировать на основе эстетического восприятия музыки и окружающей действительности изученный материал и разнообразную информацию, полученную из других источников.</w:t>
      </w:r>
    </w:p>
    <w:p w:rsidR="002B0211" w:rsidRPr="00654FB2" w:rsidRDefault="002B0211" w:rsidP="002B0211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de-DE" w:eastAsia="ru-RU"/>
        </w:rPr>
      </w:pPr>
    </w:p>
    <w:p w:rsidR="002B0211" w:rsidRDefault="002B0211" w:rsidP="002B0211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B0211" w:rsidRDefault="002B0211" w:rsidP="002B0211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B0211" w:rsidRDefault="002B0211" w:rsidP="002B0211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B0211" w:rsidRDefault="002B0211" w:rsidP="002B0211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B0211" w:rsidRDefault="002B0211" w:rsidP="002B0211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B0211" w:rsidRPr="00327EAE" w:rsidRDefault="002B0211" w:rsidP="002B021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4.Тематическое планирование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2B0211" w:rsidRDefault="002B0211" w:rsidP="002B021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B0211" w:rsidRPr="00C11276" w:rsidRDefault="002B0211" w:rsidP="002B0211">
      <w:pPr>
        <w:contextualSpacing/>
        <w:outlineLvl w:val="0"/>
        <w:rPr>
          <w:rFonts w:ascii="Times New Roman" w:eastAsia="Times New Roman" w:hAnsi="Times New Roman"/>
          <w:b/>
          <w:bCs/>
          <w:caps/>
          <w:sz w:val="20"/>
          <w:szCs w:val="20"/>
          <w:lang w:eastAsia="ru-RU"/>
        </w:rPr>
      </w:pPr>
    </w:p>
    <w:tbl>
      <w:tblPr>
        <w:tblStyle w:val="a4"/>
        <w:tblW w:w="0" w:type="auto"/>
        <w:tblInd w:w="360" w:type="dxa"/>
        <w:tblLook w:val="04A0"/>
      </w:tblPr>
      <w:tblGrid>
        <w:gridCol w:w="5098"/>
        <w:gridCol w:w="4472"/>
        <w:gridCol w:w="4856"/>
      </w:tblGrid>
      <w:tr w:rsidR="002B0211" w:rsidRPr="00C11276" w:rsidTr="001D04A7">
        <w:tc>
          <w:tcPr>
            <w:tcW w:w="5418" w:type="dxa"/>
          </w:tcPr>
          <w:p w:rsidR="002B0211" w:rsidRPr="00C11276" w:rsidRDefault="002B0211" w:rsidP="001D04A7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112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Содержание курса</w:t>
            </w:r>
          </w:p>
        </w:tc>
        <w:tc>
          <w:tcPr>
            <w:tcW w:w="4751" w:type="dxa"/>
          </w:tcPr>
          <w:p w:rsidR="002B0211" w:rsidRPr="00C11276" w:rsidRDefault="002B0211" w:rsidP="001D04A7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112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Модуль учебника</w:t>
            </w:r>
          </w:p>
        </w:tc>
        <w:tc>
          <w:tcPr>
            <w:tcW w:w="5085" w:type="dxa"/>
          </w:tcPr>
          <w:p w:rsidR="002B0211" w:rsidRPr="00C11276" w:rsidRDefault="002B0211" w:rsidP="001D04A7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112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Характеристика видов деятельности обучающихся</w:t>
            </w:r>
          </w:p>
        </w:tc>
      </w:tr>
      <w:tr w:rsidR="002B0211" w:rsidRPr="00C11276" w:rsidTr="001D04A7">
        <w:tc>
          <w:tcPr>
            <w:tcW w:w="5418" w:type="dxa"/>
          </w:tcPr>
          <w:p w:rsidR="002B0211" w:rsidRPr="00C11276" w:rsidRDefault="002B0211" w:rsidP="001D04A7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12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Введение в тему года «Традиция и современность в музыке». Условность деления музыки на «старую» и «новую».  Различие понятий «современной» и «модной» музыки. Стиль в музыкальном искусстве: классицизм в музыке, Венская классическая школа, романтизм, реализм, «Могучая кучка», импрессионизм. Индивидуальный стиль композиторов-классиков.</w:t>
            </w:r>
          </w:p>
          <w:p w:rsidR="002B0211" w:rsidRPr="00C11276" w:rsidRDefault="002B0211" w:rsidP="001D04A7">
            <w:pPr>
              <w:contextualSpacing/>
              <w:jc w:val="both"/>
              <w:outlineLvl w:val="0"/>
              <w:rPr>
                <w:rFonts w:ascii="Times New Roman" w:eastAsia="Times New Roman" w:hAnsi="Times New Roman"/>
                <w:b/>
                <w:bCs/>
                <w:caps/>
                <w:sz w:val="20"/>
                <w:szCs w:val="20"/>
                <w:lang w:eastAsia="ru-RU"/>
              </w:rPr>
            </w:pPr>
            <w:r w:rsidRPr="00C112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«Стилевые направления музыкального искусства 20 века</w:t>
            </w:r>
          </w:p>
        </w:tc>
        <w:tc>
          <w:tcPr>
            <w:tcW w:w="4751" w:type="dxa"/>
          </w:tcPr>
          <w:p w:rsidR="002B0211" w:rsidRPr="00C11276" w:rsidRDefault="002B0211" w:rsidP="001D04A7">
            <w:pPr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aps/>
                <w:sz w:val="20"/>
                <w:szCs w:val="20"/>
                <w:lang w:eastAsia="ru-RU"/>
              </w:rPr>
            </w:pPr>
            <w:r w:rsidRPr="00C112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 традиции в музыке (3ч.)</w:t>
            </w:r>
          </w:p>
        </w:tc>
        <w:tc>
          <w:tcPr>
            <w:tcW w:w="5085" w:type="dxa"/>
          </w:tcPr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-. Размышлять о значении музыкального искусства в жизни современного человека (с учетомнике).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 xml:space="preserve">-. Рассуждать о специфике воплощения духовного опыта человечества в музыкальном искусстве (с учетом критериев, представленных в учебнике) 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 xml:space="preserve">-. Осваивать отдельные образцы русской классической музыкальной школы. 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Эмоционально воспринимать мифопоэтическое творчество во всем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его многообразии.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Воспринимать и оценивать музыкальные произведения с точки зре-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ния единства содержания и средств  выражения.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Понимать характерные особенности музыкального языка.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Осваивать стилевые черты русской классической музыкальной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Школы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-Исследовать разнообразие музыки XX века.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-. Осознавать интонационно-образные, жанровые, стилевые основы музыки XX века (с учетом критериев, представленных в учебнике).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-. Воспринимать и оценивать музыкальные произведения с точки зрения единства содержания и формы.</w:t>
            </w:r>
          </w:p>
        </w:tc>
      </w:tr>
      <w:tr w:rsidR="002B0211" w:rsidRPr="00C11276" w:rsidTr="001D04A7">
        <w:tc>
          <w:tcPr>
            <w:tcW w:w="5418" w:type="dxa"/>
          </w:tcPr>
          <w:p w:rsidR="002B0211" w:rsidRPr="00C11276" w:rsidRDefault="002B0211" w:rsidP="001D04A7">
            <w:pPr>
              <w:spacing w:before="120" w:line="360" w:lineRule="auto"/>
              <w:ind w:firstLine="36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12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Философское определение мифа как «формы целостного массового переживания и истолкования действительности при помощи чувственно-наглядных образов. «Роль мифа в появлении искусства. Мир сказочной мифологии. «Сказка – ложь, да в ней – намек, </w:t>
            </w:r>
            <w:r w:rsidRPr="00C112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добрым молодцам урок».</w:t>
            </w:r>
          </w:p>
          <w:p w:rsidR="002B0211" w:rsidRPr="00C11276" w:rsidRDefault="002B0211" w:rsidP="001D04A7">
            <w:pPr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4751" w:type="dxa"/>
          </w:tcPr>
          <w:p w:rsidR="002B0211" w:rsidRPr="00C11276" w:rsidRDefault="002B0211" w:rsidP="001D04A7">
            <w:pPr>
              <w:contextualSpacing/>
              <w:jc w:val="both"/>
              <w:rPr>
                <w:rFonts w:ascii="OfficinaSansCTT" w:hAnsi="OfficinaSansCTT" w:cs="OfficinaSansCTT"/>
                <w:sz w:val="20"/>
                <w:szCs w:val="20"/>
              </w:rPr>
            </w:pPr>
            <w:r w:rsidRPr="00C1127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Сказочно- мифологические темы(6ч)</w:t>
            </w:r>
          </w:p>
          <w:p w:rsidR="002B0211" w:rsidRPr="00C11276" w:rsidRDefault="002B0211" w:rsidP="001D04A7">
            <w:pPr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5085" w:type="dxa"/>
          </w:tcPr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Понимать роль мифологии в сохранении и развитии общей культу-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ры народов.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Воспринимать и выявлять внешние связи между музыкой и окружающим миром природы.</w:t>
            </w:r>
          </w:p>
          <w:p w:rsidR="002B0211" w:rsidRPr="00C11276" w:rsidRDefault="002B0211" w:rsidP="001D04A7">
            <w:pPr>
              <w:ind w:left="720"/>
              <w:contextualSpacing/>
              <w:jc w:val="both"/>
              <w:rPr>
                <w:rFonts w:ascii="Times New Roman" w:eastAsia="SchoolBookSanPin" w:hAnsi="Times New Roman"/>
                <w:sz w:val="20"/>
                <w:szCs w:val="20"/>
              </w:rPr>
            </w:pP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Осваивать отдельные образцы русской классической музыкальной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lastRenderedPageBreak/>
              <w:t>Школы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Эмоционально воспринимать мифопоэтическое творчество во всем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его многообразии.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Воспринимать и оценивать музыкальные произведения с точки зре-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ния единства содержания и средств выражения.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Понимать характерные особенности музыкального языка.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-. Осваивать стилевые черты русской классической музыкальной</w:t>
            </w:r>
          </w:p>
          <w:p w:rsidR="002B0211" w:rsidRPr="00C11276" w:rsidRDefault="002B0211" w:rsidP="001D04A7">
            <w:pPr>
              <w:ind w:left="720"/>
              <w:contextualSpacing/>
              <w:jc w:val="both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школы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Исследовать разнообразие музыки XX века.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Осознавать интонационно-образные, жанровые, стилевые основы музыки XX века (с учетом критериев,представленных в учебнике).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Воспринимать и оценивать музыкальные произведения с точки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зрения единства содержания и формы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Осознавать и рассказывать о влиянии музыки на человека.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 xml:space="preserve">-Понимать характерные особенности музыкального языка </w:t>
            </w:r>
          </w:p>
        </w:tc>
      </w:tr>
      <w:tr w:rsidR="002B0211" w:rsidRPr="00C11276" w:rsidTr="001D04A7">
        <w:tc>
          <w:tcPr>
            <w:tcW w:w="5418" w:type="dxa"/>
          </w:tcPr>
          <w:p w:rsidR="002B0211" w:rsidRPr="00C11276" w:rsidRDefault="002B0211" w:rsidP="001D04A7">
            <w:pPr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aps/>
                <w:sz w:val="20"/>
                <w:szCs w:val="20"/>
                <w:lang w:eastAsia="ru-RU"/>
              </w:rPr>
            </w:pPr>
            <w:r w:rsidRPr="00C112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Трагедия и радость любви в музыке. Выдающиеся музыкальные произведения о любви в жанрах духовной, вокальной, инструментальной, симфонической, камерной музыки. Образы радости в музыке. «Мелодией одной звучат печаль и радость». «Слёзы людские, о слёзы людские». Высота духовного сопереживания в мистериях И.С.Баха «Страсти по Матфею» и «Страсти по Иоанну». Возвышенный гимн любви «Аве Мария».  Художественный стиль романтизма. </w:t>
            </w:r>
            <w:r w:rsidRPr="00C1127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Подвиг во имя свободы в увертюре Л.Бетховена «Эгмонт». Любовь к Родине. Мотивы пути и дороги в русском искусстве.</w:t>
            </w:r>
          </w:p>
        </w:tc>
        <w:tc>
          <w:tcPr>
            <w:tcW w:w="4751" w:type="dxa"/>
          </w:tcPr>
          <w:p w:rsidR="002B0211" w:rsidRPr="00C11276" w:rsidRDefault="002B0211" w:rsidP="001D04A7">
            <w:pPr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aps/>
                <w:sz w:val="20"/>
                <w:szCs w:val="20"/>
                <w:lang w:eastAsia="ru-RU"/>
              </w:rPr>
            </w:pPr>
            <w:r w:rsidRPr="00C112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Мир человеческих чувств (9ч).</w:t>
            </w:r>
          </w:p>
        </w:tc>
        <w:tc>
          <w:tcPr>
            <w:tcW w:w="5085" w:type="dxa"/>
          </w:tcPr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Выявлять возможности эмоционального воздействия музыки на человека.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-Осознавать интонационно-образные, жанровые и стилевые особенности музыки.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-Выявлять круг музыкальных образов в произведениях крупных форм.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Воспринимать и сравнивать особенности музыкального языка в произведениях (частях произведения) разного смыслового и эмоционального содержания.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Узнавать по характерным признакам (интонации, мелодии, гармонии) музыку отдельных выдающихся  композиторов (В. А.Моцарта)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-Осознавать интонационно-образные, жанровые и стилевые основы музыки.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 xml:space="preserve">- Воспринимать и сравнивать разно-образные по смыслу мелодико-гар-монические интонации при </w:t>
            </w: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lastRenderedPageBreak/>
              <w:t>прослушивании музыкальных произведений.</w:t>
            </w:r>
          </w:p>
        </w:tc>
      </w:tr>
      <w:tr w:rsidR="002B0211" w:rsidRPr="00C11276" w:rsidTr="001D04A7">
        <w:tc>
          <w:tcPr>
            <w:tcW w:w="5418" w:type="dxa"/>
          </w:tcPr>
          <w:p w:rsidR="002B0211" w:rsidRPr="00C11276" w:rsidRDefault="002B0211" w:rsidP="001D04A7">
            <w:pPr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aps/>
                <w:sz w:val="20"/>
                <w:szCs w:val="20"/>
                <w:lang w:eastAsia="ru-RU"/>
              </w:rPr>
            </w:pPr>
            <w:r w:rsidRPr="00C1127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Мир </w:t>
            </w:r>
            <w:r w:rsidRPr="00C112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духовных исканий человека. Величие и многогранность чувства любви. Мир церковной музыки. «Хор – уста Церкви». Византийские корни русского церковного пения. Рождество Христово в народной и композиторской музыке. Рождественский кант. Колядки. Православная авторская песня. Колокольный звон на Руси. «Мелодией одной звучат печаль и радость»</w:t>
            </w:r>
          </w:p>
        </w:tc>
        <w:tc>
          <w:tcPr>
            <w:tcW w:w="4751" w:type="dxa"/>
          </w:tcPr>
          <w:p w:rsidR="002B0211" w:rsidRPr="00C11276" w:rsidRDefault="002B0211" w:rsidP="001D04A7">
            <w:pPr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276">
              <w:rPr>
                <w:rFonts w:ascii="Times New Roman" w:eastAsia="Times New Roman" w:hAnsi="Times New Roman"/>
                <w:sz w:val="20"/>
                <w:szCs w:val="20"/>
              </w:rPr>
              <w:t>В поисках истины и красоты(5ч).</w:t>
            </w:r>
          </w:p>
          <w:p w:rsidR="002B0211" w:rsidRPr="00C11276" w:rsidRDefault="002B0211" w:rsidP="001D04A7">
            <w:pPr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5085" w:type="dxa"/>
          </w:tcPr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-Понимать значение духовной музыки в сохранении и развитии  общей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культуры народа.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Эмоционально воспринимать духовную музыку русских композиторов.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-Выявлять возможности эмоционального воздействия колокольного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звона.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Понимать характерные особенности музыкального языка.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Находить ассоциативные связи между художественными образами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музыки и изобразительного искусства.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Самостоятельно подбирать сходные поэтические произведения к изучаемой музыке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Оценивать произведения искусства с позиции  красоты и правды.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Воспринимать и оценивать музыкальные произведения с точки зре-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ния единства содержания и формы.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-Эмоционально воспринимать художественные образы различных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видов искусства.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-. Рассуждать о своеобразии отечественной духовной музыки прошлого</w:t>
            </w:r>
          </w:p>
          <w:p w:rsidR="002B0211" w:rsidRPr="00C11276" w:rsidRDefault="002B0211" w:rsidP="001D04A7">
            <w:pPr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aps/>
                <w:sz w:val="20"/>
                <w:szCs w:val="20"/>
                <w:lang w:eastAsia="ru-RU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(с учетом критериев, представленных в учебнике).</w:t>
            </w:r>
          </w:p>
        </w:tc>
      </w:tr>
      <w:tr w:rsidR="002B0211" w:rsidRPr="00C11276" w:rsidTr="001D04A7">
        <w:tc>
          <w:tcPr>
            <w:tcW w:w="5418" w:type="dxa"/>
          </w:tcPr>
          <w:p w:rsidR="002B0211" w:rsidRPr="00C11276" w:rsidRDefault="002B0211" w:rsidP="001D04A7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127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Как </w:t>
            </w:r>
            <w:r w:rsidRPr="00C112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мы </w:t>
            </w:r>
            <w:r w:rsidRPr="00C1127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понимаем современность? Вечные сюжеты. Философские образы ХХ века. «Турангалила-симфония» О. Мессиана.</w:t>
            </w:r>
            <w:r w:rsidRPr="00C112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Массовая музыкальная культура сегодня.  Массовая песня. Музыка театра и кино. Авторская песня. Новые области в музыке </w:t>
            </w:r>
            <w:r w:rsidRPr="00C1127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ХХ века (джазовая и эстрадная музыка). Лирические страницы советской музыки. Диалог времён в музыке А. Шнитке. Антология рок – музыки. Рок опера.  Зарубежная поп музыка. Российская эстрада</w:t>
            </w:r>
          </w:p>
          <w:p w:rsidR="002B0211" w:rsidRPr="00C11276" w:rsidRDefault="002B0211" w:rsidP="001D04A7">
            <w:pPr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4751" w:type="dxa"/>
          </w:tcPr>
          <w:p w:rsidR="002B0211" w:rsidRPr="00C11276" w:rsidRDefault="002B0211" w:rsidP="001D04A7">
            <w:pPr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276">
              <w:rPr>
                <w:rFonts w:ascii="Times New Roman" w:eastAsia="Times New Roman" w:hAnsi="Times New Roman"/>
                <w:sz w:val="20"/>
                <w:szCs w:val="20"/>
              </w:rPr>
              <w:t>О современности в музыке(11ч)</w:t>
            </w:r>
          </w:p>
          <w:p w:rsidR="002B0211" w:rsidRPr="00C11276" w:rsidRDefault="002B0211" w:rsidP="001D04A7">
            <w:pPr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5085" w:type="dxa"/>
          </w:tcPr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Анализировать стилевое многообразие музыки XX века.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-Воспринимать и оценивать музыкальные произведения с точки зрения единства содержания и средств выражения.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Воспринимать и анализировать особенности языка в музыке XX века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(с учетом критериев, представленных в учебнике).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Самостоятельно подбирать сходные музыкальные, литературные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и живописные произведения к изучаемой теме.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-Использовать образовательные ресурсы сети Интернет для поиска художественных произведений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lastRenderedPageBreak/>
              <w:t>- Ориентироваться в джазовой музыке, называть ее отдельных выдающихся композиторов и исполнителей.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-Высказывать собственное мнение о художественной ценности джазовой музыки.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-Самостоятельно исследовать вопросы, связанные с историей, исполнением джазовой музыки.</w:t>
            </w:r>
          </w:p>
          <w:p w:rsidR="002B0211" w:rsidRPr="00C11276" w:rsidRDefault="002B0211" w:rsidP="001D04A7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Использовать образовательные ресурсы сети Интернет для поиска информации к изучаемой теме.</w:t>
            </w:r>
          </w:p>
        </w:tc>
      </w:tr>
    </w:tbl>
    <w:p w:rsidR="00512242" w:rsidRDefault="00512242"/>
    <w:sectPr w:rsidR="00512242" w:rsidSect="002B021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SanPi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OfficinaSansCT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9377E"/>
    <w:multiLevelType w:val="hybridMultilevel"/>
    <w:tmpl w:val="0238998C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">
    <w:nsid w:val="3588651C"/>
    <w:multiLevelType w:val="hybridMultilevel"/>
    <w:tmpl w:val="342288D2"/>
    <w:lvl w:ilvl="0" w:tplc="68BA3E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A375DC"/>
    <w:multiLevelType w:val="hybridMultilevel"/>
    <w:tmpl w:val="B6A0BB26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">
    <w:nsid w:val="4F8D089A"/>
    <w:multiLevelType w:val="hybridMultilevel"/>
    <w:tmpl w:val="547A46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2B0211"/>
    <w:rsid w:val="002B0211"/>
    <w:rsid w:val="005122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21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B0211"/>
    <w:pPr>
      <w:widowControl w:val="0"/>
      <w:suppressAutoHyphens/>
      <w:spacing w:after="0" w:line="240" w:lineRule="auto"/>
      <w:ind w:left="708"/>
    </w:pPr>
    <w:rPr>
      <w:rFonts w:ascii="Times New Roman" w:eastAsia="Times New Roman" w:hAnsi="Times New Roman"/>
      <w:kern w:val="2"/>
      <w:sz w:val="24"/>
      <w:szCs w:val="24"/>
      <w:lang w:val="de-DE" w:eastAsia="fa-IR" w:bidi="fa-IR"/>
    </w:rPr>
  </w:style>
  <w:style w:type="paragraph" w:customStyle="1" w:styleId="Default">
    <w:name w:val="Default"/>
    <w:rsid w:val="002B02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4">
    <w:name w:val="Table Grid"/>
    <w:basedOn w:val="a1"/>
    <w:uiPriority w:val="59"/>
    <w:rsid w:val="002B02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2289</Words>
  <Characters>13053</Characters>
  <Application>Microsoft Office Word</Application>
  <DocSecurity>0</DocSecurity>
  <Lines>108</Lines>
  <Paragraphs>30</Paragraphs>
  <ScaleCrop>false</ScaleCrop>
  <Company/>
  <LinksUpToDate>false</LinksUpToDate>
  <CharactersWithSpaces>15312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2020-09-21T09:50:00Z</dcterms:created>
  <dcterms:modified xsi:type="dcterms:W3CDTF">2020-09-21T09:51:00Z</dcterms:modified>
</cp:coreProperties>
</file>